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1B4431" w14:textId="6D024C1C" w:rsidR="00450720" w:rsidRDefault="00B32C96">
      <w:pPr>
        <w:rPr>
          <w:rFonts w:ascii="Palatino Linotype" w:hAnsi="Palatino Linotype"/>
          <w:b/>
          <w:bCs/>
          <w:sz w:val="20"/>
          <w:szCs w:val="20"/>
        </w:rPr>
      </w:pPr>
      <w:r w:rsidRPr="00B32C96">
        <w:rPr>
          <w:rFonts w:ascii="Palatino Linotype" w:hAnsi="Palatino Linotype"/>
          <w:b/>
          <w:bCs/>
          <w:sz w:val="20"/>
          <w:szCs w:val="20"/>
        </w:rPr>
        <w:t>Supplementary Information</w:t>
      </w:r>
      <w:r w:rsidR="000A13E6">
        <w:rPr>
          <w:rFonts w:ascii="Palatino Linotype" w:hAnsi="Palatino Linotype"/>
          <w:b/>
          <w:bCs/>
          <w:sz w:val="20"/>
          <w:szCs w:val="20"/>
        </w:rPr>
        <w:t>:</w:t>
      </w:r>
    </w:p>
    <w:p w14:paraId="4A58FD99" w14:textId="3FEFD983" w:rsidR="000A13E6" w:rsidRPr="000A13E6" w:rsidRDefault="000A13E6" w:rsidP="000A13E6">
      <w:pPr>
        <w:rPr>
          <w:rFonts w:ascii="Palatino Linotype" w:hAnsi="Palatino Linotype"/>
          <w:sz w:val="20"/>
          <w:szCs w:val="20"/>
        </w:rPr>
      </w:pPr>
      <w:bookmarkStart w:id="0" w:name="_Hlk56489451"/>
      <w:r w:rsidRPr="000A13E6">
        <w:rPr>
          <w:rFonts w:ascii="Palatino Linotype" w:hAnsi="Palatino Linotype"/>
          <w:sz w:val="20"/>
          <w:szCs w:val="20"/>
        </w:rPr>
        <w:t>Impact to Coral Reef Populations at Hā‘ena and Pila‘a, Kaua‘</w:t>
      </w:r>
      <w:r w:rsidR="00822565">
        <w:rPr>
          <w:rFonts w:ascii="Palatino Linotype" w:hAnsi="Palatino Linotype"/>
          <w:sz w:val="20"/>
          <w:szCs w:val="20"/>
        </w:rPr>
        <w:t>i,</w:t>
      </w:r>
      <w:r w:rsidRPr="000A13E6">
        <w:rPr>
          <w:rFonts w:ascii="Palatino Linotype" w:hAnsi="Palatino Linotype"/>
          <w:sz w:val="20"/>
          <w:szCs w:val="20"/>
        </w:rPr>
        <w:t xml:space="preserve"> Following a Record 2018 Freshwater Flood Event</w:t>
      </w:r>
    </w:p>
    <w:bookmarkEnd w:id="0"/>
    <w:p w14:paraId="19DFFC15" w14:textId="77777777" w:rsidR="000A13E6" w:rsidRPr="00B32C96" w:rsidRDefault="000A13E6">
      <w:pPr>
        <w:rPr>
          <w:rFonts w:ascii="Palatino Linotype" w:hAnsi="Palatino Linotype"/>
          <w:b/>
          <w:bCs/>
          <w:sz w:val="20"/>
          <w:szCs w:val="20"/>
        </w:rPr>
      </w:pPr>
    </w:p>
    <w:p w14:paraId="27712C3D" w14:textId="3BBAF6C7" w:rsidR="00B32C96" w:rsidRPr="00B32C96" w:rsidRDefault="00B32C96">
      <w:pPr>
        <w:rPr>
          <w:rFonts w:ascii="Palatino Linotype" w:hAnsi="Palatino Linotype"/>
          <w:b/>
          <w:bCs/>
          <w:sz w:val="20"/>
          <w:szCs w:val="20"/>
        </w:rPr>
      </w:pPr>
    </w:p>
    <w:p w14:paraId="0E9A093C" w14:textId="66C562C4" w:rsidR="00B32C96" w:rsidRPr="000A13E6" w:rsidRDefault="00532105">
      <w:pPr>
        <w:rPr>
          <w:rFonts w:ascii="Palatino Linotype" w:hAnsi="Palatino Linotype"/>
          <w:b/>
          <w:bCs/>
          <w:sz w:val="20"/>
          <w:szCs w:val="20"/>
        </w:rPr>
      </w:pPr>
      <w:r>
        <w:rPr>
          <w:rFonts w:ascii="Palatino Linotype" w:hAnsi="Palatino Linotype"/>
          <w:b/>
          <w:bCs/>
          <w:sz w:val="20"/>
          <w:szCs w:val="20"/>
        </w:rPr>
        <w:t xml:space="preserve">Supporting </w:t>
      </w:r>
      <w:r w:rsidR="00B32C96" w:rsidRPr="000A13E6">
        <w:rPr>
          <w:rFonts w:ascii="Palatino Linotype" w:hAnsi="Palatino Linotype"/>
          <w:b/>
          <w:bCs/>
          <w:sz w:val="20"/>
          <w:szCs w:val="20"/>
        </w:rPr>
        <w:t>Tables</w:t>
      </w:r>
      <w:r w:rsidR="000A13E6">
        <w:rPr>
          <w:rFonts w:ascii="Palatino Linotype" w:hAnsi="Palatino Linotype"/>
          <w:b/>
          <w:bCs/>
          <w:sz w:val="20"/>
          <w:szCs w:val="20"/>
        </w:rPr>
        <w:t>:</w:t>
      </w:r>
    </w:p>
    <w:p w14:paraId="0D378CB6" w14:textId="543E1080" w:rsidR="00B32C96" w:rsidRDefault="00B32C96">
      <w:pPr>
        <w:rPr>
          <w:rFonts w:ascii="Palatino Linotype" w:hAnsi="Palatino Linotype"/>
          <w:b/>
          <w:bCs/>
          <w:sz w:val="20"/>
          <w:szCs w:val="20"/>
        </w:rPr>
      </w:pPr>
    </w:p>
    <w:p w14:paraId="6C0BE526" w14:textId="656A8F6E" w:rsidR="00B32C96" w:rsidRPr="00E25451" w:rsidRDefault="00B32C96" w:rsidP="005B476E">
      <w:pPr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b/>
          <w:bCs/>
          <w:sz w:val="18"/>
          <w:szCs w:val="18"/>
        </w:rPr>
        <w:t xml:space="preserve">Table </w:t>
      </w:r>
      <w:r w:rsidR="00271984">
        <w:rPr>
          <w:rFonts w:ascii="Palatino Linotype" w:hAnsi="Palatino Linotype"/>
          <w:b/>
          <w:bCs/>
          <w:sz w:val="18"/>
          <w:szCs w:val="18"/>
        </w:rPr>
        <w:t>S</w:t>
      </w:r>
      <w:r>
        <w:rPr>
          <w:rFonts w:ascii="Palatino Linotype" w:hAnsi="Palatino Linotype"/>
          <w:b/>
          <w:bCs/>
          <w:sz w:val="18"/>
          <w:szCs w:val="18"/>
        </w:rPr>
        <w:t xml:space="preserve">1. </w:t>
      </w:r>
      <w:r w:rsidR="00E25451">
        <w:rPr>
          <w:rFonts w:ascii="Palatino Linotype" w:hAnsi="Palatino Linotype"/>
          <w:sz w:val="18"/>
          <w:szCs w:val="18"/>
        </w:rPr>
        <w:t xml:space="preserve">Depth characteristics of transects at </w:t>
      </w:r>
      <w:r w:rsidR="00E25451" w:rsidRPr="00E25451">
        <w:rPr>
          <w:rFonts w:ascii="Palatino Linotype" w:hAnsi="Palatino Linotype"/>
          <w:sz w:val="18"/>
          <w:szCs w:val="18"/>
        </w:rPr>
        <w:t>Hā‘ena</w:t>
      </w:r>
      <w:r w:rsidR="00E25451">
        <w:rPr>
          <w:rFonts w:ascii="Palatino Linotype" w:hAnsi="Palatino Linotype"/>
          <w:sz w:val="18"/>
          <w:szCs w:val="18"/>
        </w:rPr>
        <w:t xml:space="preserve"> by year and depth.</w:t>
      </w:r>
    </w:p>
    <w:tbl>
      <w:tblPr>
        <w:tblW w:w="8180" w:type="dxa"/>
        <w:tblLook w:val="04A0" w:firstRow="1" w:lastRow="0" w:firstColumn="1" w:lastColumn="0" w:noHBand="0" w:noVBand="1"/>
      </w:tblPr>
      <w:tblGrid>
        <w:gridCol w:w="1860"/>
        <w:gridCol w:w="1540"/>
        <w:gridCol w:w="1195"/>
        <w:gridCol w:w="1195"/>
        <w:gridCol w:w="1195"/>
        <w:gridCol w:w="1195"/>
      </w:tblGrid>
      <w:tr w:rsidR="00B32C96" w:rsidRPr="00B32C96" w14:paraId="1CCBC8B0" w14:textId="77777777" w:rsidTr="00B717A5">
        <w:trPr>
          <w:trHeight w:val="241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211ECEF0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  <w:t>Sector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35F58A08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  <w:t>Depth (m)</w:t>
            </w:r>
          </w:p>
        </w:tc>
        <w:tc>
          <w:tcPr>
            <w:tcW w:w="478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000000" w:fill="D9D9D9"/>
            <w:noWrap/>
            <w:vAlign w:val="bottom"/>
            <w:hideMark/>
          </w:tcPr>
          <w:p w14:paraId="27BD1B44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  <w:t>Year</w:t>
            </w:r>
          </w:p>
        </w:tc>
      </w:tr>
      <w:tr w:rsidR="00B32C96" w:rsidRPr="00B32C96" w14:paraId="2E83EF1C" w14:textId="77777777" w:rsidTr="00B717A5">
        <w:trPr>
          <w:trHeight w:val="224"/>
        </w:trPr>
        <w:tc>
          <w:tcPr>
            <w:tcW w:w="1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D9D9D9"/>
            <w:noWrap/>
            <w:vAlign w:val="bottom"/>
            <w:hideMark/>
          </w:tcPr>
          <w:p w14:paraId="50DEB844" w14:textId="77777777" w:rsidR="00B32C96" w:rsidRPr="00B32C96" w:rsidRDefault="00B32C96" w:rsidP="00B32C96">
            <w:pPr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B32C96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bottom"/>
            <w:hideMark/>
          </w:tcPr>
          <w:p w14:paraId="0B4FE89D" w14:textId="77777777" w:rsidR="00B32C96" w:rsidRPr="00B32C96" w:rsidRDefault="00B32C96" w:rsidP="00B32C96">
            <w:pPr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B32C96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139B95B2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52CA8C27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3F6FA0BD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38765411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  <w:t>2019</w:t>
            </w:r>
          </w:p>
        </w:tc>
      </w:tr>
      <w:tr w:rsidR="00B32C96" w:rsidRPr="00B32C96" w14:paraId="76238A81" w14:textId="77777777" w:rsidTr="00386258">
        <w:trPr>
          <w:trHeight w:val="54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8E455" w14:textId="77777777" w:rsidR="00B32C96" w:rsidRPr="00B32C96" w:rsidRDefault="00B32C96" w:rsidP="00B32C96">
            <w:pPr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B32C96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C5E95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Minimum</w:t>
            </w:r>
          </w:p>
        </w:tc>
        <w:tc>
          <w:tcPr>
            <w:tcW w:w="119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53B77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19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72D0F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1.0</w:t>
            </w:r>
          </w:p>
        </w:tc>
        <w:tc>
          <w:tcPr>
            <w:tcW w:w="119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85059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1.0</w:t>
            </w:r>
          </w:p>
        </w:tc>
        <w:tc>
          <w:tcPr>
            <w:tcW w:w="119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6F2D23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0.9</w:t>
            </w:r>
          </w:p>
        </w:tc>
      </w:tr>
      <w:tr w:rsidR="00B32C96" w:rsidRPr="00B32C96" w14:paraId="6BAD825A" w14:textId="77777777" w:rsidTr="00386258">
        <w:trPr>
          <w:trHeight w:val="64"/>
        </w:trPr>
        <w:tc>
          <w:tcPr>
            <w:tcW w:w="18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55B31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  <w:t>Shallow (≤7 m)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84908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Maximum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696C4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6.6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2B565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7.0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5B584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7.0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F149EA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7.0</w:t>
            </w:r>
          </w:p>
        </w:tc>
      </w:tr>
      <w:tr w:rsidR="00B32C96" w:rsidRPr="00B32C96" w14:paraId="4A0CA9D0" w14:textId="77777777" w:rsidTr="00386258">
        <w:trPr>
          <w:trHeight w:val="64"/>
        </w:trPr>
        <w:tc>
          <w:tcPr>
            <w:tcW w:w="18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EA98F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BBE53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Average±SE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134DD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4.4 ± 0.4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603C3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4.3 ± 0.2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B3BF6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3.8 ± 0.3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C82A53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3.7 ± 0.3</w:t>
            </w:r>
          </w:p>
        </w:tc>
      </w:tr>
      <w:tr w:rsidR="00B32C96" w:rsidRPr="00B32C96" w14:paraId="032B7694" w14:textId="77777777" w:rsidTr="00386258">
        <w:trPr>
          <w:trHeight w:val="54"/>
        </w:trPr>
        <w:tc>
          <w:tcPr>
            <w:tcW w:w="1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B6D8C" w14:textId="77777777" w:rsidR="00B32C96" w:rsidRPr="00B32C96" w:rsidRDefault="00B32C96" w:rsidP="00B32C96">
            <w:pPr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B32C96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67DA9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Minimum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F8226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7.01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0F021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7.1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8F36F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7.9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6FD42C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8.3</w:t>
            </w:r>
          </w:p>
        </w:tc>
      </w:tr>
      <w:tr w:rsidR="00B32C96" w:rsidRPr="00B32C96" w14:paraId="1BDBFC61" w14:textId="77777777" w:rsidTr="00386258">
        <w:trPr>
          <w:trHeight w:val="71"/>
        </w:trPr>
        <w:tc>
          <w:tcPr>
            <w:tcW w:w="1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70B008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  <w:t>Deep (&gt;7 m)</w:t>
            </w:r>
          </w:p>
        </w:tc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DF973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Maximum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799C0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19.2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246F2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17.0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896D7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17.6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BFA9A5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18.3</w:t>
            </w:r>
          </w:p>
        </w:tc>
      </w:tr>
      <w:tr w:rsidR="00B32C96" w:rsidRPr="00B32C96" w14:paraId="03B1BA20" w14:textId="77777777" w:rsidTr="00386258">
        <w:trPr>
          <w:trHeight w:val="64"/>
        </w:trPr>
        <w:tc>
          <w:tcPr>
            <w:tcW w:w="18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DDC1E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264A8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Average±SE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C613D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12.8 ± 0.4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B43B1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13.7 ± 0.3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0B1AC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12.8 ± 0.4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3CDB31" w14:textId="77777777" w:rsidR="00B32C96" w:rsidRPr="00B32C96" w:rsidRDefault="00B32C96" w:rsidP="00B32C96">
            <w:pPr>
              <w:jc w:val="center"/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</w:pPr>
            <w:r w:rsidRPr="00B32C96">
              <w:rPr>
                <w:rFonts w:ascii="Palatino Linotype" w:eastAsia="Times New Roman" w:hAnsi="Palatino Linotype" w:cs="Calibri"/>
                <w:color w:val="000000"/>
                <w:sz w:val="20"/>
                <w:szCs w:val="20"/>
              </w:rPr>
              <w:t>13.1 ± 0.4</w:t>
            </w:r>
          </w:p>
        </w:tc>
      </w:tr>
    </w:tbl>
    <w:p w14:paraId="778C4D21" w14:textId="0B396E86" w:rsidR="00B32C96" w:rsidRDefault="00B32C96">
      <w:pPr>
        <w:rPr>
          <w:rFonts w:ascii="Palatino Linotype" w:hAnsi="Palatino Linotype"/>
          <w:b/>
          <w:bCs/>
          <w:sz w:val="20"/>
          <w:szCs w:val="20"/>
        </w:rPr>
      </w:pPr>
    </w:p>
    <w:p w14:paraId="3551D3BC" w14:textId="6B73511A" w:rsidR="00BA75FC" w:rsidRDefault="00BA75FC">
      <w:pPr>
        <w:rPr>
          <w:rFonts w:ascii="Palatino Linotype" w:hAnsi="Palatino Linotype"/>
          <w:b/>
          <w:bCs/>
          <w:sz w:val="20"/>
          <w:szCs w:val="20"/>
        </w:rPr>
      </w:pPr>
    </w:p>
    <w:p w14:paraId="69D7EEDA" w14:textId="35EEB4F4" w:rsidR="004F48ED" w:rsidRDefault="00532105">
      <w:pPr>
        <w:rPr>
          <w:rFonts w:ascii="Palatino Linotype" w:hAnsi="Palatino Linotype"/>
          <w:b/>
          <w:bCs/>
          <w:sz w:val="20"/>
          <w:szCs w:val="20"/>
        </w:rPr>
      </w:pPr>
      <w:r>
        <w:rPr>
          <w:rFonts w:ascii="Palatino Linotype" w:hAnsi="Palatino Linotype"/>
          <w:b/>
          <w:bCs/>
          <w:sz w:val="20"/>
          <w:szCs w:val="20"/>
        </w:rPr>
        <w:t xml:space="preserve">Supporting </w:t>
      </w:r>
      <w:r w:rsidR="004F48ED" w:rsidRPr="000A13E6">
        <w:rPr>
          <w:rFonts w:ascii="Palatino Linotype" w:hAnsi="Palatino Linotype"/>
          <w:b/>
          <w:bCs/>
          <w:sz w:val="20"/>
          <w:szCs w:val="20"/>
        </w:rPr>
        <w:t>Figures</w:t>
      </w:r>
      <w:r w:rsidR="000A13E6">
        <w:rPr>
          <w:rFonts w:ascii="Palatino Linotype" w:hAnsi="Palatino Linotype"/>
          <w:b/>
          <w:bCs/>
          <w:sz w:val="20"/>
          <w:szCs w:val="20"/>
        </w:rPr>
        <w:t>:</w:t>
      </w:r>
    </w:p>
    <w:p w14:paraId="154406A5" w14:textId="6DBFB74A" w:rsidR="00532105" w:rsidRDefault="00532105">
      <w:pPr>
        <w:rPr>
          <w:rFonts w:ascii="Palatino Linotype" w:hAnsi="Palatino Linotype"/>
          <w:b/>
          <w:bCs/>
          <w:sz w:val="20"/>
          <w:szCs w:val="20"/>
        </w:rPr>
      </w:pPr>
    </w:p>
    <w:p w14:paraId="42E3AE66" w14:textId="77777777" w:rsidR="00532105" w:rsidRPr="00532105" w:rsidRDefault="00532105" w:rsidP="00532105">
      <w:pPr>
        <w:rPr>
          <w:rFonts w:ascii="Palatino Linotype" w:hAnsi="Palatino Linotype"/>
          <w:b/>
          <w:bCs/>
          <w:sz w:val="20"/>
          <w:szCs w:val="20"/>
        </w:rPr>
      </w:pPr>
      <w:r w:rsidRPr="00532105">
        <w:rPr>
          <w:rFonts w:ascii="Palatino Linotype" w:hAnsi="Palatino Linotype"/>
          <w:b/>
          <w:bCs/>
          <w:noProof/>
          <w:sz w:val="20"/>
          <w:szCs w:val="20"/>
        </w:rPr>
        <w:drawing>
          <wp:inline distT="0" distB="0" distL="0" distR="0" wp14:anchorId="59925964" wp14:editId="5E7C392D">
            <wp:extent cx="2905303" cy="2179320"/>
            <wp:effectExtent l="0" t="0" r="3175" b="5080"/>
            <wp:docPr id="10" name="Picture 10" descr="C:\Users\Point Lab\Downloads\IMG_9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oint Lab\Downloads\IMG_966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303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2105">
        <w:rPr>
          <w:rFonts w:ascii="Palatino Linotype" w:hAnsi="Palatino Linotype"/>
          <w:b/>
          <w:bCs/>
          <w:sz w:val="20"/>
          <w:szCs w:val="20"/>
        </w:rPr>
        <w:t xml:space="preserve"> </w:t>
      </w:r>
      <w:r w:rsidRPr="00532105">
        <w:rPr>
          <w:rFonts w:ascii="Palatino Linotype" w:hAnsi="Palatino Linotype"/>
          <w:b/>
          <w:bCs/>
          <w:noProof/>
          <w:sz w:val="20"/>
          <w:szCs w:val="20"/>
        </w:rPr>
        <w:drawing>
          <wp:inline distT="0" distB="0" distL="0" distR="0" wp14:anchorId="5EAA6A1C" wp14:editId="4AB58A30">
            <wp:extent cx="2914618" cy="2186305"/>
            <wp:effectExtent l="0" t="0" r="0" b="0"/>
            <wp:docPr id="11" name="Picture 11" descr="C:\Users\Point Lab\Downloads\IMG_9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oint Lab\Downloads\IMG_967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18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65659" w14:textId="1C364959" w:rsidR="00532105" w:rsidRPr="00532105" w:rsidRDefault="00532105" w:rsidP="00532105">
      <w:pPr>
        <w:rPr>
          <w:rFonts w:ascii="Palatino Linotype" w:hAnsi="Palatino Linotype"/>
          <w:b/>
          <w:bCs/>
          <w:iCs/>
          <w:sz w:val="20"/>
          <w:szCs w:val="20"/>
        </w:rPr>
      </w:pPr>
      <w:r w:rsidRPr="00532105">
        <w:rPr>
          <w:rFonts w:ascii="Palatino Linotype" w:hAnsi="Palatino Linotype"/>
          <w:b/>
          <w:bCs/>
          <w:iCs/>
          <w:sz w:val="20"/>
          <w:szCs w:val="20"/>
        </w:rPr>
        <w:t xml:space="preserve">     </w:t>
      </w:r>
      <w:r>
        <w:rPr>
          <w:rFonts w:ascii="Palatino Linotype" w:hAnsi="Palatino Linotype"/>
          <w:b/>
          <w:bCs/>
          <w:iCs/>
          <w:sz w:val="20"/>
          <w:szCs w:val="20"/>
        </w:rPr>
        <w:tab/>
      </w:r>
      <w:r>
        <w:rPr>
          <w:rFonts w:ascii="Palatino Linotype" w:hAnsi="Palatino Linotype"/>
          <w:b/>
          <w:bCs/>
          <w:iCs/>
          <w:sz w:val="20"/>
          <w:szCs w:val="20"/>
        </w:rPr>
        <w:tab/>
      </w:r>
      <w:r>
        <w:rPr>
          <w:rFonts w:ascii="Palatino Linotype" w:hAnsi="Palatino Linotype"/>
          <w:b/>
          <w:bCs/>
          <w:iCs/>
          <w:sz w:val="20"/>
          <w:szCs w:val="20"/>
        </w:rPr>
        <w:tab/>
      </w:r>
      <w:r w:rsidRPr="00532105">
        <w:rPr>
          <w:rFonts w:ascii="Palatino Linotype" w:hAnsi="Palatino Linotype"/>
          <w:b/>
          <w:bCs/>
          <w:iCs/>
          <w:sz w:val="20"/>
          <w:szCs w:val="20"/>
        </w:rPr>
        <w:t xml:space="preserve">(a) </w:t>
      </w:r>
      <w:r w:rsidRPr="00532105">
        <w:rPr>
          <w:rFonts w:ascii="Palatino Linotype" w:hAnsi="Palatino Linotype"/>
          <w:b/>
          <w:bCs/>
          <w:iCs/>
          <w:sz w:val="20"/>
          <w:szCs w:val="20"/>
        </w:rPr>
        <w:tab/>
      </w:r>
      <w:r w:rsidRPr="00532105">
        <w:rPr>
          <w:rFonts w:ascii="Palatino Linotype" w:hAnsi="Palatino Linotype"/>
          <w:b/>
          <w:bCs/>
          <w:iCs/>
          <w:sz w:val="20"/>
          <w:szCs w:val="20"/>
        </w:rPr>
        <w:tab/>
      </w:r>
      <w:r w:rsidRPr="00532105">
        <w:rPr>
          <w:rFonts w:ascii="Palatino Linotype" w:hAnsi="Palatino Linotype"/>
          <w:b/>
          <w:bCs/>
          <w:iCs/>
          <w:sz w:val="20"/>
          <w:szCs w:val="20"/>
        </w:rPr>
        <w:tab/>
      </w:r>
      <w:r w:rsidRPr="00532105">
        <w:rPr>
          <w:rFonts w:ascii="Palatino Linotype" w:hAnsi="Palatino Linotype"/>
          <w:b/>
          <w:bCs/>
          <w:iCs/>
          <w:sz w:val="20"/>
          <w:szCs w:val="20"/>
        </w:rPr>
        <w:tab/>
      </w:r>
      <w:r w:rsidRPr="00532105">
        <w:rPr>
          <w:rFonts w:ascii="Palatino Linotype" w:hAnsi="Palatino Linotype"/>
          <w:b/>
          <w:bCs/>
          <w:iCs/>
          <w:sz w:val="20"/>
          <w:szCs w:val="20"/>
        </w:rPr>
        <w:tab/>
      </w:r>
      <w:r w:rsidRPr="00532105">
        <w:rPr>
          <w:rFonts w:ascii="Palatino Linotype" w:hAnsi="Palatino Linotype"/>
          <w:b/>
          <w:bCs/>
          <w:iCs/>
          <w:sz w:val="20"/>
          <w:szCs w:val="20"/>
        </w:rPr>
        <w:tab/>
        <w:t xml:space="preserve">         (b)</w:t>
      </w:r>
    </w:p>
    <w:p w14:paraId="29AAE7A6" w14:textId="62B55114" w:rsidR="00466E70" w:rsidRPr="00532105" w:rsidRDefault="00532105" w:rsidP="00532105">
      <w:pPr>
        <w:jc w:val="both"/>
        <w:rPr>
          <w:rFonts w:ascii="Palatino Linotype" w:hAnsi="Palatino Linotype"/>
          <w:b/>
          <w:bCs/>
          <w:sz w:val="18"/>
          <w:szCs w:val="18"/>
        </w:rPr>
      </w:pPr>
      <w:r w:rsidRPr="00532105">
        <w:rPr>
          <w:rFonts w:ascii="Palatino Linotype" w:hAnsi="Palatino Linotype"/>
          <w:b/>
          <w:bCs/>
          <w:sz w:val="18"/>
          <w:szCs w:val="18"/>
        </w:rPr>
        <w:t xml:space="preserve">Figure S1. </w:t>
      </w:r>
      <w:r w:rsidRPr="00532105">
        <w:rPr>
          <w:rFonts w:ascii="Palatino Linotype" w:hAnsi="Palatino Linotype"/>
          <w:sz w:val="18"/>
          <w:szCs w:val="18"/>
        </w:rPr>
        <w:t xml:space="preserve">The two color morphologies (brown and blue/purple) of </w:t>
      </w:r>
      <w:r w:rsidRPr="00532105">
        <w:rPr>
          <w:rFonts w:ascii="Palatino Linotype" w:hAnsi="Palatino Linotype"/>
          <w:i/>
          <w:sz w:val="18"/>
          <w:szCs w:val="18"/>
        </w:rPr>
        <w:t xml:space="preserve">S. edmondsoni </w:t>
      </w:r>
      <w:r w:rsidRPr="00532105">
        <w:rPr>
          <w:rFonts w:ascii="Palatino Linotype" w:hAnsi="Palatino Linotype"/>
          <w:sz w:val="18"/>
          <w:szCs w:val="18"/>
        </w:rPr>
        <w:t>at Pila‘a, Kaua‘i (</w:t>
      </w:r>
      <w:r w:rsidRPr="00532105">
        <w:rPr>
          <w:rFonts w:ascii="Palatino Linotype" w:hAnsi="Palatino Linotype"/>
          <w:b/>
          <w:bCs/>
          <w:sz w:val="18"/>
          <w:szCs w:val="18"/>
        </w:rPr>
        <w:t>a</w:t>
      </w:r>
      <w:r w:rsidRPr="00532105">
        <w:rPr>
          <w:rFonts w:ascii="Palatino Linotype" w:hAnsi="Palatino Linotype"/>
          <w:sz w:val="18"/>
          <w:szCs w:val="18"/>
        </w:rPr>
        <w:t>), with brown tufts emphasized (</w:t>
      </w:r>
      <w:r w:rsidRPr="00532105">
        <w:rPr>
          <w:rFonts w:ascii="Palatino Linotype" w:hAnsi="Palatino Linotype"/>
          <w:b/>
          <w:bCs/>
          <w:sz w:val="18"/>
          <w:szCs w:val="18"/>
        </w:rPr>
        <w:t>b</w:t>
      </w:r>
      <w:r w:rsidRPr="00532105">
        <w:rPr>
          <w:rFonts w:ascii="Palatino Linotype" w:hAnsi="Palatino Linotype"/>
          <w:sz w:val="18"/>
          <w:szCs w:val="18"/>
        </w:rPr>
        <w:t>).</w:t>
      </w:r>
    </w:p>
    <w:p w14:paraId="499CA1F9" w14:textId="0C07A40C" w:rsidR="00466E70" w:rsidRDefault="00466E70">
      <w:pPr>
        <w:rPr>
          <w:rFonts w:ascii="Palatino Linotype" w:hAnsi="Palatino Linotype"/>
          <w:b/>
          <w:bCs/>
          <w:sz w:val="20"/>
          <w:szCs w:val="20"/>
        </w:rPr>
      </w:pPr>
      <w:bookmarkStart w:id="1" w:name="_GoBack"/>
      <w:r>
        <w:rPr>
          <w:rFonts w:ascii="Palatino Linotype" w:hAnsi="Palatino Linotype"/>
          <w:b/>
          <w:bCs/>
          <w:i/>
          <w:iCs/>
          <w:noProof/>
          <w:sz w:val="20"/>
          <w:szCs w:val="20"/>
        </w:rPr>
        <w:lastRenderedPageBreak/>
        <w:drawing>
          <wp:inline distT="0" distB="0" distL="0" distR="0" wp14:anchorId="7C10A9EF" wp14:editId="51A6EE0F">
            <wp:extent cx="5943600" cy="454152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4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p w14:paraId="1C2D17BC" w14:textId="6CDD2022" w:rsidR="00466E70" w:rsidRDefault="00466E70" w:rsidP="0045384D">
      <w:pPr>
        <w:jc w:val="both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b/>
          <w:bCs/>
          <w:sz w:val="18"/>
          <w:szCs w:val="18"/>
        </w:rPr>
        <w:t xml:space="preserve">Figure </w:t>
      </w:r>
      <w:r w:rsidR="00E1515E">
        <w:rPr>
          <w:rFonts w:ascii="Palatino Linotype" w:hAnsi="Palatino Linotype"/>
          <w:b/>
          <w:bCs/>
          <w:sz w:val="18"/>
          <w:szCs w:val="18"/>
        </w:rPr>
        <w:t>S</w:t>
      </w:r>
      <w:r w:rsidR="004D608E">
        <w:rPr>
          <w:rFonts w:ascii="Palatino Linotype" w:hAnsi="Palatino Linotype"/>
          <w:b/>
          <w:bCs/>
          <w:sz w:val="18"/>
          <w:szCs w:val="18"/>
        </w:rPr>
        <w:t>2</w:t>
      </w:r>
      <w:r>
        <w:rPr>
          <w:rFonts w:ascii="Palatino Linotype" w:hAnsi="Palatino Linotype"/>
          <w:b/>
          <w:bCs/>
          <w:sz w:val="18"/>
          <w:szCs w:val="18"/>
        </w:rPr>
        <w:t>.</w:t>
      </w:r>
      <w:r w:rsidR="006C0D8C">
        <w:rPr>
          <w:rFonts w:ascii="Palatino Linotype" w:hAnsi="Palatino Linotype"/>
          <w:b/>
          <w:bCs/>
          <w:sz w:val="18"/>
          <w:szCs w:val="18"/>
        </w:rPr>
        <w:t xml:space="preserve"> </w:t>
      </w:r>
      <w:r w:rsidR="006C0D8C">
        <w:rPr>
          <w:rFonts w:ascii="Palatino Linotype" w:hAnsi="Palatino Linotype"/>
          <w:sz w:val="18"/>
          <w:szCs w:val="18"/>
        </w:rPr>
        <w:t xml:space="preserve">Biological (urchin and coral) transect locations at </w:t>
      </w:r>
      <w:r w:rsidR="006C0D8C" w:rsidRPr="00605853">
        <w:rPr>
          <w:rFonts w:ascii="Palatino Linotype" w:hAnsi="Palatino Linotype"/>
          <w:sz w:val="18"/>
          <w:szCs w:val="18"/>
        </w:rPr>
        <w:t>Pila‘a</w:t>
      </w:r>
      <w:r w:rsidR="006C0D8C">
        <w:rPr>
          <w:rFonts w:ascii="Palatino Linotype" w:hAnsi="Palatino Linotype"/>
          <w:sz w:val="18"/>
          <w:szCs w:val="18"/>
        </w:rPr>
        <w:t xml:space="preserve"> from 2016-2019. Red triangles </w:t>
      </w:r>
      <w:r w:rsidR="00611DBB">
        <w:rPr>
          <w:rFonts w:ascii="Palatino Linotype" w:hAnsi="Palatino Linotype"/>
          <w:sz w:val="18"/>
          <w:szCs w:val="18"/>
        </w:rPr>
        <w:t>distinguish</w:t>
      </w:r>
      <w:r w:rsidR="006C0D8C">
        <w:rPr>
          <w:rFonts w:ascii="Palatino Linotype" w:hAnsi="Palatino Linotype"/>
          <w:sz w:val="18"/>
          <w:szCs w:val="18"/>
        </w:rPr>
        <w:t xml:space="preserve"> </w:t>
      </w:r>
      <w:r w:rsidR="006C0D8C" w:rsidRPr="00605853">
        <w:rPr>
          <w:rFonts w:ascii="Palatino Linotype" w:hAnsi="Palatino Linotype"/>
          <w:sz w:val="18"/>
          <w:szCs w:val="18"/>
        </w:rPr>
        <w:t>Pila‘a</w:t>
      </w:r>
      <w:r w:rsidR="006C0D8C">
        <w:rPr>
          <w:rFonts w:ascii="Palatino Linotype" w:hAnsi="Palatino Linotype"/>
          <w:sz w:val="18"/>
          <w:szCs w:val="18"/>
        </w:rPr>
        <w:t xml:space="preserve"> West and white triangles show </w:t>
      </w:r>
      <w:r w:rsidR="006C0D8C" w:rsidRPr="00605853">
        <w:rPr>
          <w:rFonts w:ascii="Palatino Linotype" w:hAnsi="Palatino Linotype"/>
          <w:sz w:val="18"/>
          <w:szCs w:val="18"/>
        </w:rPr>
        <w:t>Pila‘a</w:t>
      </w:r>
      <w:r w:rsidR="006C0D8C">
        <w:rPr>
          <w:rFonts w:ascii="Palatino Linotype" w:hAnsi="Palatino Linotype"/>
          <w:sz w:val="18"/>
          <w:szCs w:val="18"/>
        </w:rPr>
        <w:t xml:space="preserve"> East.</w:t>
      </w:r>
      <w:r w:rsidR="0045384D">
        <w:rPr>
          <w:rFonts w:ascii="Palatino Linotype" w:hAnsi="Palatino Linotype"/>
          <w:sz w:val="18"/>
          <w:szCs w:val="18"/>
        </w:rPr>
        <w:t xml:space="preserve"> </w:t>
      </w:r>
      <w:r w:rsidR="0045384D" w:rsidRPr="0045384D">
        <w:rPr>
          <w:rFonts w:ascii="Palatino Linotype" w:hAnsi="Palatino Linotype"/>
          <w:sz w:val="18"/>
          <w:szCs w:val="18"/>
        </w:rPr>
        <w:t xml:space="preserve">Service Layer Credits: </w:t>
      </w:r>
      <w:proofErr w:type="spellStart"/>
      <w:r w:rsidR="0045384D" w:rsidRPr="0045384D">
        <w:rPr>
          <w:rFonts w:ascii="Palatino Linotype" w:hAnsi="Palatino Linotype"/>
          <w:sz w:val="18"/>
          <w:szCs w:val="18"/>
        </w:rPr>
        <w:t>Esri</w:t>
      </w:r>
      <w:proofErr w:type="spellEnd"/>
      <w:r w:rsidR="0045384D" w:rsidRPr="0045384D">
        <w:rPr>
          <w:rFonts w:ascii="Palatino Linotype" w:hAnsi="Palatino Linotype"/>
          <w:sz w:val="18"/>
          <w:szCs w:val="18"/>
        </w:rPr>
        <w:t xml:space="preserve">, </w:t>
      </w:r>
      <w:proofErr w:type="spellStart"/>
      <w:r w:rsidR="0045384D" w:rsidRPr="0045384D">
        <w:rPr>
          <w:rFonts w:ascii="Palatino Linotype" w:hAnsi="Palatino Linotype"/>
          <w:sz w:val="18"/>
          <w:szCs w:val="18"/>
        </w:rPr>
        <w:t>DigitalGlobe</w:t>
      </w:r>
      <w:proofErr w:type="spellEnd"/>
      <w:r w:rsidR="0045384D" w:rsidRPr="0045384D">
        <w:rPr>
          <w:rFonts w:ascii="Palatino Linotype" w:hAnsi="Palatino Linotype"/>
          <w:sz w:val="18"/>
          <w:szCs w:val="18"/>
        </w:rPr>
        <w:t xml:space="preserve">, </w:t>
      </w:r>
      <w:proofErr w:type="spellStart"/>
      <w:r w:rsidR="0045384D" w:rsidRPr="0045384D">
        <w:rPr>
          <w:rFonts w:ascii="Palatino Linotype" w:hAnsi="Palatino Linotype"/>
          <w:sz w:val="18"/>
          <w:szCs w:val="18"/>
        </w:rPr>
        <w:t>GeoEye</w:t>
      </w:r>
      <w:proofErr w:type="spellEnd"/>
      <w:r w:rsidR="0045384D" w:rsidRPr="0045384D">
        <w:rPr>
          <w:rFonts w:ascii="Palatino Linotype" w:hAnsi="Palatino Linotype"/>
          <w:sz w:val="18"/>
          <w:szCs w:val="18"/>
        </w:rPr>
        <w:t xml:space="preserve">, Earthstar </w:t>
      </w:r>
      <w:proofErr w:type="spellStart"/>
      <w:r w:rsidR="0045384D" w:rsidRPr="0045384D">
        <w:rPr>
          <w:rFonts w:ascii="Palatino Linotype" w:hAnsi="Palatino Linotype"/>
          <w:sz w:val="18"/>
          <w:szCs w:val="18"/>
        </w:rPr>
        <w:t>Geographics</w:t>
      </w:r>
      <w:proofErr w:type="spellEnd"/>
      <w:r w:rsidR="0045384D" w:rsidRPr="0045384D">
        <w:rPr>
          <w:rFonts w:ascii="Palatino Linotype" w:hAnsi="Palatino Linotype"/>
          <w:sz w:val="18"/>
          <w:szCs w:val="18"/>
        </w:rPr>
        <w:t xml:space="preserve">, CNES/Airbus DS, USDA, USGS, AEX, </w:t>
      </w:r>
      <w:proofErr w:type="spellStart"/>
      <w:r w:rsidR="0045384D" w:rsidRPr="0045384D">
        <w:rPr>
          <w:rFonts w:ascii="Palatino Linotype" w:hAnsi="Palatino Linotype"/>
          <w:sz w:val="18"/>
          <w:szCs w:val="18"/>
        </w:rPr>
        <w:t>Getmapping</w:t>
      </w:r>
      <w:proofErr w:type="spellEnd"/>
      <w:r w:rsidR="0045384D" w:rsidRPr="0045384D">
        <w:rPr>
          <w:rFonts w:ascii="Palatino Linotype" w:hAnsi="Palatino Linotype"/>
          <w:sz w:val="18"/>
          <w:szCs w:val="18"/>
        </w:rPr>
        <w:t xml:space="preserve">, </w:t>
      </w:r>
      <w:proofErr w:type="spellStart"/>
      <w:r w:rsidR="0045384D" w:rsidRPr="0045384D">
        <w:rPr>
          <w:rFonts w:ascii="Palatino Linotype" w:hAnsi="Palatino Linotype"/>
          <w:sz w:val="18"/>
          <w:szCs w:val="18"/>
        </w:rPr>
        <w:t>Aerogrid</w:t>
      </w:r>
      <w:proofErr w:type="spellEnd"/>
      <w:r w:rsidR="0045384D" w:rsidRPr="0045384D">
        <w:rPr>
          <w:rFonts w:ascii="Palatino Linotype" w:hAnsi="Palatino Linotype"/>
          <w:sz w:val="18"/>
          <w:szCs w:val="18"/>
        </w:rPr>
        <w:t xml:space="preserve">, IGN, IGP, </w:t>
      </w:r>
      <w:proofErr w:type="spellStart"/>
      <w:r w:rsidR="0045384D" w:rsidRPr="0045384D">
        <w:rPr>
          <w:rFonts w:ascii="Palatino Linotype" w:hAnsi="Palatino Linotype"/>
          <w:sz w:val="18"/>
          <w:szCs w:val="18"/>
        </w:rPr>
        <w:t>swisstopo</w:t>
      </w:r>
      <w:proofErr w:type="spellEnd"/>
      <w:r w:rsidR="0045384D" w:rsidRPr="0045384D">
        <w:rPr>
          <w:rFonts w:ascii="Palatino Linotype" w:hAnsi="Palatino Linotype"/>
          <w:sz w:val="18"/>
          <w:szCs w:val="18"/>
        </w:rPr>
        <w:t>, and the GIS User Community.</w:t>
      </w:r>
    </w:p>
    <w:p w14:paraId="7F1D1CA7" w14:textId="77777777" w:rsidR="0045384D" w:rsidRDefault="0045384D" w:rsidP="006445EA">
      <w:pPr>
        <w:rPr>
          <w:rFonts w:ascii="Palatino Linotype" w:hAnsi="Palatino Linotype"/>
          <w:sz w:val="18"/>
          <w:szCs w:val="18"/>
        </w:rPr>
      </w:pPr>
    </w:p>
    <w:p w14:paraId="16D36848" w14:textId="72302339" w:rsidR="005A4E09" w:rsidRDefault="00DE5D7D" w:rsidP="006445EA">
      <w:pPr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noProof/>
          <w:sz w:val="18"/>
          <w:szCs w:val="18"/>
        </w:rPr>
        <w:lastRenderedPageBreak/>
        <w:drawing>
          <wp:inline distT="0" distB="0" distL="0" distR="0" wp14:anchorId="6FA5ADC6" wp14:editId="32EB48B5">
            <wp:extent cx="5943600" cy="4559300"/>
            <wp:effectExtent l="0" t="0" r="0" b="0"/>
            <wp:docPr id="3" name="Picture 3" descr="A picture containing text, tree, sever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text, tree, several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5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6D2AA" w14:textId="08D211C3" w:rsidR="00DE5D7D" w:rsidRDefault="00DE5D7D" w:rsidP="0045384D">
      <w:pPr>
        <w:jc w:val="both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b/>
          <w:bCs/>
          <w:sz w:val="18"/>
          <w:szCs w:val="18"/>
        </w:rPr>
        <w:t>Figure S</w:t>
      </w:r>
      <w:r w:rsidR="004D608E">
        <w:rPr>
          <w:rFonts w:ascii="Palatino Linotype" w:hAnsi="Palatino Linotype"/>
          <w:b/>
          <w:bCs/>
          <w:sz w:val="18"/>
          <w:szCs w:val="18"/>
        </w:rPr>
        <w:t>3</w:t>
      </w:r>
      <w:r>
        <w:rPr>
          <w:rFonts w:ascii="Palatino Linotype" w:hAnsi="Palatino Linotype"/>
          <w:b/>
          <w:bCs/>
          <w:sz w:val="18"/>
          <w:szCs w:val="18"/>
        </w:rPr>
        <w:t xml:space="preserve">. </w:t>
      </w:r>
      <w:r>
        <w:rPr>
          <w:rFonts w:ascii="Palatino Linotype" w:hAnsi="Palatino Linotype"/>
          <w:sz w:val="18"/>
          <w:szCs w:val="18"/>
        </w:rPr>
        <w:t xml:space="preserve">Biological (fish, urchin, and coral) transect locations at </w:t>
      </w:r>
      <w:r w:rsidR="00260BC3" w:rsidRPr="00020C83">
        <w:rPr>
          <w:rFonts w:ascii="Palatino Linotype" w:hAnsi="Palatino Linotype"/>
          <w:sz w:val="18"/>
          <w:szCs w:val="18"/>
        </w:rPr>
        <w:t xml:space="preserve">Hā‘ena </w:t>
      </w:r>
      <w:r>
        <w:rPr>
          <w:rFonts w:ascii="Palatino Linotype" w:hAnsi="Palatino Linotype"/>
          <w:sz w:val="18"/>
          <w:szCs w:val="18"/>
        </w:rPr>
        <w:t xml:space="preserve">from 2016-2019. Red triangles distinguish </w:t>
      </w:r>
      <w:r w:rsidR="00260BC3">
        <w:rPr>
          <w:rFonts w:ascii="Palatino Linotype" w:hAnsi="Palatino Linotype"/>
          <w:sz w:val="18"/>
          <w:szCs w:val="18"/>
        </w:rPr>
        <w:t>deep transects (&gt;7</w:t>
      </w:r>
      <w:r w:rsidR="00964C48">
        <w:rPr>
          <w:rFonts w:ascii="Palatino Linotype" w:hAnsi="Palatino Linotype"/>
          <w:sz w:val="18"/>
          <w:szCs w:val="18"/>
        </w:rPr>
        <w:t xml:space="preserve"> </w:t>
      </w:r>
      <w:r w:rsidR="00260BC3">
        <w:rPr>
          <w:rFonts w:ascii="Palatino Linotype" w:hAnsi="Palatino Linotype"/>
          <w:sz w:val="18"/>
          <w:szCs w:val="18"/>
        </w:rPr>
        <w:t>m)</w:t>
      </w:r>
      <w:r>
        <w:rPr>
          <w:rFonts w:ascii="Palatino Linotype" w:hAnsi="Palatino Linotype"/>
          <w:sz w:val="18"/>
          <w:szCs w:val="18"/>
        </w:rPr>
        <w:t xml:space="preserve"> and white triangles show </w:t>
      </w:r>
      <w:r w:rsidR="00260BC3">
        <w:rPr>
          <w:rFonts w:ascii="Palatino Linotype" w:hAnsi="Palatino Linotype"/>
          <w:sz w:val="18"/>
          <w:szCs w:val="18"/>
        </w:rPr>
        <w:t>shallow transects (</w:t>
      </w:r>
      <w:r w:rsidR="00260BC3" w:rsidRPr="00260BC3">
        <w:rPr>
          <w:rFonts w:ascii="Palatino Linotype" w:hAnsi="Palatino Linotype"/>
          <w:iCs/>
          <w:sz w:val="18"/>
          <w:szCs w:val="18"/>
        </w:rPr>
        <w:t>≤</w:t>
      </w:r>
      <w:r w:rsidR="00260BC3">
        <w:rPr>
          <w:rFonts w:ascii="Palatino Linotype" w:hAnsi="Palatino Linotype"/>
          <w:iCs/>
          <w:sz w:val="18"/>
          <w:szCs w:val="18"/>
        </w:rPr>
        <w:t>7</w:t>
      </w:r>
      <w:r w:rsidR="00964C48">
        <w:rPr>
          <w:rFonts w:ascii="Palatino Linotype" w:hAnsi="Palatino Linotype"/>
          <w:iCs/>
          <w:sz w:val="18"/>
          <w:szCs w:val="18"/>
        </w:rPr>
        <w:t xml:space="preserve"> </w:t>
      </w:r>
      <w:r w:rsidR="00260BC3">
        <w:rPr>
          <w:rFonts w:ascii="Palatino Linotype" w:hAnsi="Palatino Linotype"/>
          <w:iCs/>
          <w:sz w:val="18"/>
          <w:szCs w:val="18"/>
        </w:rPr>
        <w:t>m).</w:t>
      </w:r>
      <w:r w:rsidR="0045384D">
        <w:rPr>
          <w:rFonts w:ascii="Palatino Linotype" w:hAnsi="Palatino Linotype"/>
          <w:iCs/>
          <w:sz w:val="18"/>
          <w:szCs w:val="18"/>
        </w:rPr>
        <w:t xml:space="preserve"> </w:t>
      </w:r>
      <w:r w:rsidR="0045384D" w:rsidRPr="00765C65">
        <w:rPr>
          <w:rFonts w:ascii="Palatino Linotype" w:hAnsi="Palatino Linotype"/>
          <w:sz w:val="18"/>
          <w:szCs w:val="18"/>
        </w:rPr>
        <w:t xml:space="preserve">Service Layer Credits: </w:t>
      </w:r>
      <w:proofErr w:type="spellStart"/>
      <w:r w:rsidR="0045384D" w:rsidRPr="00765C65">
        <w:rPr>
          <w:rFonts w:ascii="Palatino Linotype" w:hAnsi="Palatino Linotype"/>
          <w:sz w:val="18"/>
          <w:szCs w:val="18"/>
        </w:rPr>
        <w:t>Esri</w:t>
      </w:r>
      <w:proofErr w:type="spellEnd"/>
      <w:r w:rsidR="0045384D" w:rsidRPr="00765C65">
        <w:rPr>
          <w:rFonts w:ascii="Palatino Linotype" w:hAnsi="Palatino Linotype"/>
          <w:sz w:val="18"/>
          <w:szCs w:val="18"/>
        </w:rPr>
        <w:t xml:space="preserve">, </w:t>
      </w:r>
      <w:proofErr w:type="spellStart"/>
      <w:r w:rsidR="0045384D" w:rsidRPr="00765C65">
        <w:rPr>
          <w:rFonts w:ascii="Palatino Linotype" w:hAnsi="Palatino Linotype"/>
          <w:sz w:val="18"/>
          <w:szCs w:val="18"/>
        </w:rPr>
        <w:t>DigitalGlobe</w:t>
      </w:r>
      <w:proofErr w:type="spellEnd"/>
      <w:r w:rsidR="0045384D" w:rsidRPr="00765C65">
        <w:rPr>
          <w:rFonts w:ascii="Palatino Linotype" w:hAnsi="Palatino Linotype"/>
          <w:sz w:val="18"/>
          <w:szCs w:val="18"/>
        </w:rPr>
        <w:t xml:space="preserve">, </w:t>
      </w:r>
      <w:proofErr w:type="spellStart"/>
      <w:r w:rsidR="0045384D" w:rsidRPr="00765C65">
        <w:rPr>
          <w:rFonts w:ascii="Palatino Linotype" w:hAnsi="Palatino Linotype"/>
          <w:sz w:val="18"/>
          <w:szCs w:val="18"/>
        </w:rPr>
        <w:t>GeoEye</w:t>
      </w:r>
      <w:proofErr w:type="spellEnd"/>
      <w:r w:rsidR="0045384D" w:rsidRPr="00765C65">
        <w:rPr>
          <w:rFonts w:ascii="Palatino Linotype" w:hAnsi="Palatino Linotype"/>
          <w:sz w:val="18"/>
          <w:szCs w:val="18"/>
        </w:rPr>
        <w:t xml:space="preserve">, Earthstar </w:t>
      </w:r>
      <w:proofErr w:type="spellStart"/>
      <w:r w:rsidR="0045384D" w:rsidRPr="00765C65">
        <w:rPr>
          <w:rFonts w:ascii="Palatino Linotype" w:hAnsi="Palatino Linotype"/>
          <w:sz w:val="18"/>
          <w:szCs w:val="18"/>
        </w:rPr>
        <w:t>Geographics</w:t>
      </w:r>
      <w:proofErr w:type="spellEnd"/>
      <w:r w:rsidR="0045384D" w:rsidRPr="00765C65">
        <w:rPr>
          <w:rFonts w:ascii="Palatino Linotype" w:hAnsi="Palatino Linotype"/>
          <w:sz w:val="18"/>
          <w:szCs w:val="18"/>
        </w:rPr>
        <w:t xml:space="preserve">, CNES/Airbus DS, USDA, USGS, AEX, </w:t>
      </w:r>
      <w:proofErr w:type="spellStart"/>
      <w:r w:rsidR="0045384D" w:rsidRPr="00765C65">
        <w:rPr>
          <w:rFonts w:ascii="Palatino Linotype" w:hAnsi="Palatino Linotype"/>
          <w:sz w:val="18"/>
          <w:szCs w:val="18"/>
        </w:rPr>
        <w:t>Getmapping</w:t>
      </w:r>
      <w:proofErr w:type="spellEnd"/>
      <w:r w:rsidR="0045384D" w:rsidRPr="00765C65">
        <w:rPr>
          <w:rFonts w:ascii="Palatino Linotype" w:hAnsi="Palatino Linotype"/>
          <w:sz w:val="18"/>
          <w:szCs w:val="18"/>
        </w:rPr>
        <w:t xml:space="preserve">, </w:t>
      </w:r>
      <w:proofErr w:type="spellStart"/>
      <w:r w:rsidR="0045384D" w:rsidRPr="00765C65">
        <w:rPr>
          <w:rFonts w:ascii="Palatino Linotype" w:hAnsi="Palatino Linotype"/>
          <w:sz w:val="18"/>
          <w:szCs w:val="18"/>
        </w:rPr>
        <w:t>Aerogrid</w:t>
      </w:r>
      <w:proofErr w:type="spellEnd"/>
      <w:r w:rsidR="0045384D" w:rsidRPr="00765C65">
        <w:rPr>
          <w:rFonts w:ascii="Palatino Linotype" w:hAnsi="Palatino Linotype"/>
          <w:sz w:val="18"/>
          <w:szCs w:val="18"/>
        </w:rPr>
        <w:t xml:space="preserve">, IGN, IGP, </w:t>
      </w:r>
      <w:proofErr w:type="spellStart"/>
      <w:r w:rsidR="0045384D" w:rsidRPr="00765C65">
        <w:rPr>
          <w:rFonts w:ascii="Palatino Linotype" w:hAnsi="Palatino Linotype"/>
          <w:sz w:val="18"/>
          <w:szCs w:val="18"/>
        </w:rPr>
        <w:t>swisstopo</w:t>
      </w:r>
      <w:proofErr w:type="spellEnd"/>
      <w:r w:rsidR="0045384D" w:rsidRPr="00765C65">
        <w:rPr>
          <w:rFonts w:ascii="Palatino Linotype" w:hAnsi="Palatino Linotype"/>
          <w:sz w:val="18"/>
          <w:szCs w:val="18"/>
        </w:rPr>
        <w:t>, and the GIS User Community.</w:t>
      </w:r>
    </w:p>
    <w:p w14:paraId="3BC445CE" w14:textId="77777777" w:rsidR="00DE5D7D" w:rsidRDefault="00DE5D7D" w:rsidP="006445EA">
      <w:pPr>
        <w:rPr>
          <w:rFonts w:ascii="Palatino Linotype" w:hAnsi="Palatino Linotype"/>
          <w:sz w:val="18"/>
          <w:szCs w:val="18"/>
        </w:rPr>
      </w:pPr>
    </w:p>
    <w:p w14:paraId="4F853569" w14:textId="17E51EDA" w:rsidR="00DE5D7D" w:rsidRDefault="00DE5D7D" w:rsidP="006445EA">
      <w:pPr>
        <w:rPr>
          <w:rFonts w:ascii="Palatino Linotype" w:hAnsi="Palatino Linotype"/>
          <w:sz w:val="18"/>
          <w:szCs w:val="18"/>
        </w:rPr>
      </w:pPr>
    </w:p>
    <w:p w14:paraId="4BDD60D8" w14:textId="06D91B89" w:rsidR="002133EE" w:rsidRDefault="002133EE" w:rsidP="006445EA">
      <w:pPr>
        <w:rPr>
          <w:rFonts w:ascii="Palatino Linotype" w:hAnsi="Palatino Linotype"/>
          <w:sz w:val="18"/>
          <w:szCs w:val="18"/>
        </w:rPr>
      </w:pPr>
    </w:p>
    <w:p w14:paraId="5201FACF" w14:textId="30FFBF33" w:rsidR="002133EE" w:rsidRDefault="002133EE" w:rsidP="006445EA">
      <w:pPr>
        <w:rPr>
          <w:rFonts w:ascii="Palatino Linotype" w:hAnsi="Palatino Linotype"/>
          <w:sz w:val="18"/>
          <w:szCs w:val="18"/>
        </w:rPr>
      </w:pPr>
    </w:p>
    <w:p w14:paraId="5E56E5DC" w14:textId="77777777" w:rsidR="002133EE" w:rsidRDefault="002133EE" w:rsidP="006445EA">
      <w:pPr>
        <w:rPr>
          <w:rFonts w:ascii="Palatino Linotype" w:hAnsi="Palatino Linotype"/>
          <w:sz w:val="18"/>
          <w:szCs w:val="18"/>
        </w:rPr>
      </w:pPr>
    </w:p>
    <w:p w14:paraId="089AAE7E" w14:textId="77777777" w:rsidR="00DE5D7D" w:rsidRDefault="00DE5D7D" w:rsidP="006445EA">
      <w:pPr>
        <w:rPr>
          <w:rFonts w:ascii="Palatino Linotype" w:hAnsi="Palatino Linotype"/>
          <w:sz w:val="18"/>
          <w:szCs w:val="18"/>
        </w:rPr>
      </w:pPr>
    </w:p>
    <w:p w14:paraId="073C86D0" w14:textId="41FB53C6" w:rsidR="005A4E09" w:rsidRDefault="00BB461C" w:rsidP="006445EA">
      <w:pPr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b/>
          <w:bCs/>
          <w:noProof/>
          <w:sz w:val="20"/>
          <w:szCs w:val="20"/>
        </w:rPr>
        <w:lastRenderedPageBreak/>
        <w:drawing>
          <wp:inline distT="0" distB="0" distL="0" distR="0" wp14:anchorId="61C99A2F" wp14:editId="21CCFB05">
            <wp:extent cx="5943600" cy="2539365"/>
            <wp:effectExtent l="0" t="0" r="0" b="635"/>
            <wp:docPr id="2" name="Picture 2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hart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3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700B5" w14:textId="69250675" w:rsidR="005A4E09" w:rsidRPr="0018596F" w:rsidRDefault="005A4E09" w:rsidP="005A4E0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Palatino Linotype" w:hAnsi="Palatino Linotype"/>
          <w:iCs/>
          <w:color w:val="000000"/>
          <w:sz w:val="20"/>
          <w:szCs w:val="20"/>
        </w:rPr>
      </w:pPr>
      <w:r>
        <w:rPr>
          <w:rFonts w:ascii="Palatino Linotype" w:hAnsi="Palatino Linotype"/>
          <w:iCs/>
          <w:color w:val="000000"/>
          <w:sz w:val="20"/>
          <w:szCs w:val="20"/>
        </w:rPr>
        <w:tab/>
      </w:r>
      <w:r>
        <w:rPr>
          <w:rFonts w:ascii="Palatino Linotype" w:hAnsi="Palatino Linotype"/>
          <w:iCs/>
          <w:color w:val="000000"/>
          <w:sz w:val="20"/>
          <w:szCs w:val="20"/>
        </w:rPr>
        <w:tab/>
      </w:r>
      <w:r>
        <w:rPr>
          <w:rFonts w:ascii="Palatino Linotype" w:hAnsi="Palatino Linotype"/>
          <w:iCs/>
          <w:color w:val="000000"/>
          <w:sz w:val="20"/>
          <w:szCs w:val="20"/>
        </w:rPr>
        <w:tab/>
        <w:t xml:space="preserve">      </w:t>
      </w:r>
      <w:r w:rsidR="00BB461C">
        <w:rPr>
          <w:rFonts w:ascii="Palatino Linotype" w:hAnsi="Palatino Linotype"/>
          <w:iCs/>
          <w:color w:val="000000"/>
          <w:sz w:val="20"/>
          <w:szCs w:val="20"/>
        </w:rPr>
        <w:t xml:space="preserve"> </w:t>
      </w:r>
      <w:r>
        <w:rPr>
          <w:rFonts w:ascii="Palatino Linotype" w:hAnsi="Palatino Linotype"/>
          <w:iCs/>
          <w:color w:val="000000"/>
          <w:sz w:val="20"/>
          <w:szCs w:val="20"/>
        </w:rPr>
        <w:t>(</w:t>
      </w:r>
      <w:r>
        <w:rPr>
          <w:rFonts w:ascii="Palatino Linotype" w:hAnsi="Palatino Linotype"/>
          <w:b/>
          <w:bCs/>
          <w:iCs/>
          <w:color w:val="000000"/>
          <w:sz w:val="20"/>
          <w:szCs w:val="20"/>
        </w:rPr>
        <w:t>a</w:t>
      </w:r>
      <w:r>
        <w:rPr>
          <w:rFonts w:ascii="Palatino Linotype" w:hAnsi="Palatino Linotype"/>
          <w:iCs/>
          <w:color w:val="000000"/>
          <w:sz w:val="20"/>
          <w:szCs w:val="20"/>
        </w:rPr>
        <w:t>)</w:t>
      </w:r>
      <w:r w:rsidRPr="0018596F">
        <w:rPr>
          <w:rFonts w:ascii="Palatino Linotype" w:hAnsi="Palatino Linotype"/>
          <w:iCs/>
          <w:color w:val="000000"/>
          <w:sz w:val="20"/>
          <w:szCs w:val="20"/>
        </w:rPr>
        <w:tab/>
      </w:r>
      <w:r w:rsidRPr="0018596F">
        <w:rPr>
          <w:rFonts w:ascii="Palatino Linotype" w:hAnsi="Palatino Linotype"/>
          <w:iCs/>
          <w:color w:val="000000"/>
          <w:sz w:val="20"/>
          <w:szCs w:val="20"/>
        </w:rPr>
        <w:tab/>
      </w:r>
      <w:r w:rsidRPr="0018596F">
        <w:rPr>
          <w:rFonts w:ascii="Palatino Linotype" w:hAnsi="Palatino Linotype"/>
          <w:iCs/>
          <w:color w:val="000000"/>
          <w:sz w:val="20"/>
          <w:szCs w:val="20"/>
        </w:rPr>
        <w:tab/>
      </w:r>
      <w:r w:rsidRPr="0018596F">
        <w:rPr>
          <w:rFonts w:ascii="Palatino Linotype" w:hAnsi="Palatino Linotype"/>
          <w:iCs/>
          <w:color w:val="000000"/>
          <w:sz w:val="20"/>
          <w:szCs w:val="20"/>
        </w:rPr>
        <w:tab/>
      </w:r>
      <w:r w:rsidRPr="0018596F">
        <w:rPr>
          <w:rFonts w:ascii="Palatino Linotype" w:hAnsi="Palatino Linotype"/>
          <w:iCs/>
          <w:color w:val="000000"/>
          <w:sz w:val="20"/>
          <w:szCs w:val="20"/>
        </w:rPr>
        <w:tab/>
      </w:r>
      <w:r w:rsidRPr="0018596F">
        <w:rPr>
          <w:rFonts w:ascii="Palatino Linotype" w:hAnsi="Palatino Linotype"/>
          <w:iCs/>
          <w:color w:val="000000"/>
          <w:sz w:val="20"/>
          <w:szCs w:val="20"/>
        </w:rPr>
        <w:tab/>
        <w:t xml:space="preserve">       </w:t>
      </w:r>
      <w:r>
        <w:rPr>
          <w:rFonts w:ascii="Palatino Linotype" w:hAnsi="Palatino Linotype"/>
          <w:iCs/>
          <w:color w:val="000000"/>
          <w:sz w:val="20"/>
          <w:szCs w:val="20"/>
        </w:rPr>
        <w:t xml:space="preserve">   </w:t>
      </w:r>
      <w:r w:rsidR="00BB461C">
        <w:rPr>
          <w:rFonts w:ascii="Palatino Linotype" w:hAnsi="Palatino Linotype"/>
          <w:iCs/>
          <w:color w:val="000000"/>
          <w:sz w:val="20"/>
          <w:szCs w:val="20"/>
        </w:rPr>
        <w:t xml:space="preserve">   </w:t>
      </w:r>
      <w:r>
        <w:rPr>
          <w:rFonts w:ascii="Palatino Linotype" w:hAnsi="Palatino Linotype"/>
          <w:iCs/>
          <w:color w:val="000000"/>
          <w:sz w:val="20"/>
          <w:szCs w:val="20"/>
        </w:rPr>
        <w:t xml:space="preserve">  </w:t>
      </w:r>
      <w:r w:rsidRPr="0018596F">
        <w:rPr>
          <w:rFonts w:ascii="Palatino Linotype" w:hAnsi="Palatino Linotype"/>
          <w:iCs/>
          <w:color w:val="000000"/>
          <w:sz w:val="20"/>
          <w:szCs w:val="20"/>
        </w:rPr>
        <w:t>(</w:t>
      </w:r>
      <w:r w:rsidRPr="0018596F">
        <w:rPr>
          <w:rFonts w:ascii="Palatino Linotype" w:hAnsi="Palatino Linotype"/>
          <w:b/>
          <w:bCs/>
          <w:iCs/>
          <w:color w:val="000000"/>
          <w:sz w:val="20"/>
          <w:szCs w:val="20"/>
        </w:rPr>
        <w:t>b</w:t>
      </w:r>
      <w:r w:rsidRPr="0018596F">
        <w:rPr>
          <w:rFonts w:ascii="Palatino Linotype" w:hAnsi="Palatino Linotype"/>
          <w:iCs/>
          <w:color w:val="000000"/>
          <w:sz w:val="20"/>
          <w:szCs w:val="20"/>
        </w:rPr>
        <w:t>)</w:t>
      </w:r>
    </w:p>
    <w:p w14:paraId="3002E105" w14:textId="3F6649C4" w:rsidR="005A4E09" w:rsidRPr="00020C83" w:rsidRDefault="005A4E09" w:rsidP="005A4E09">
      <w:pPr>
        <w:jc w:val="both"/>
        <w:rPr>
          <w:rFonts w:ascii="Palatino Linotype" w:hAnsi="Palatino Linotype"/>
          <w:sz w:val="18"/>
          <w:szCs w:val="18"/>
        </w:rPr>
      </w:pPr>
      <w:r w:rsidRPr="00020C83">
        <w:rPr>
          <w:rFonts w:ascii="Palatino Linotype" w:hAnsi="Palatino Linotype"/>
          <w:b/>
          <w:bCs/>
          <w:sz w:val="18"/>
          <w:szCs w:val="18"/>
        </w:rPr>
        <w:t xml:space="preserve">Figure </w:t>
      </w:r>
      <w:r w:rsidR="00FC3934">
        <w:rPr>
          <w:rFonts w:ascii="Palatino Linotype" w:hAnsi="Palatino Linotype"/>
          <w:b/>
          <w:bCs/>
          <w:sz w:val="18"/>
          <w:szCs w:val="18"/>
        </w:rPr>
        <w:t>S</w:t>
      </w:r>
      <w:r w:rsidR="001C7B0F">
        <w:rPr>
          <w:rFonts w:ascii="Palatino Linotype" w:hAnsi="Palatino Linotype"/>
          <w:b/>
          <w:bCs/>
          <w:sz w:val="18"/>
          <w:szCs w:val="18"/>
        </w:rPr>
        <w:t>4</w:t>
      </w:r>
      <w:r w:rsidRPr="00020C83">
        <w:rPr>
          <w:rFonts w:ascii="Palatino Linotype" w:hAnsi="Palatino Linotype"/>
          <w:b/>
          <w:bCs/>
          <w:sz w:val="18"/>
          <w:szCs w:val="18"/>
        </w:rPr>
        <w:t xml:space="preserve">. </w:t>
      </w:r>
      <w:r w:rsidRPr="00020C83">
        <w:rPr>
          <w:rFonts w:ascii="Palatino Linotype" w:hAnsi="Palatino Linotype"/>
          <w:sz w:val="18"/>
          <w:szCs w:val="18"/>
        </w:rPr>
        <w:t xml:space="preserve">Mean bleached coral shown as a percent of total coral cover during 2017 and 2018. </w:t>
      </w:r>
      <w:r w:rsidRPr="00020C83">
        <w:rPr>
          <w:rFonts w:ascii="Palatino Linotype" w:hAnsi="Palatino Linotype"/>
          <w:iCs/>
          <w:color w:val="000000"/>
          <w:sz w:val="18"/>
          <w:szCs w:val="18"/>
        </w:rPr>
        <w:t xml:space="preserve">Error bars represent </w:t>
      </w:r>
      <w:r w:rsidRPr="00020C83">
        <w:rPr>
          <w:rFonts w:ascii="Palatino Linotype" w:hAnsi="Palatino Linotype"/>
          <w:sz w:val="18"/>
          <w:szCs w:val="18"/>
        </w:rPr>
        <w:t xml:space="preserve">±SE. </w:t>
      </w:r>
      <w:r>
        <w:rPr>
          <w:rFonts w:ascii="Palatino Linotype" w:hAnsi="Palatino Linotype"/>
          <w:sz w:val="18"/>
          <w:szCs w:val="18"/>
        </w:rPr>
        <w:t xml:space="preserve">The </w:t>
      </w:r>
      <w:r w:rsidRPr="00020C83">
        <w:rPr>
          <w:rFonts w:ascii="Palatino Linotype" w:hAnsi="Palatino Linotype"/>
          <w:sz w:val="18"/>
          <w:szCs w:val="18"/>
        </w:rPr>
        <w:t>Pila‘a graph</w:t>
      </w:r>
      <w:r>
        <w:rPr>
          <w:rFonts w:ascii="Palatino Linotype" w:hAnsi="Palatino Linotype"/>
          <w:sz w:val="18"/>
          <w:szCs w:val="18"/>
        </w:rPr>
        <w:t xml:space="preserve"> (</w:t>
      </w:r>
      <w:r>
        <w:rPr>
          <w:rFonts w:ascii="Palatino Linotype" w:hAnsi="Palatino Linotype"/>
          <w:b/>
          <w:bCs/>
          <w:sz w:val="18"/>
          <w:szCs w:val="18"/>
        </w:rPr>
        <w:t>a</w:t>
      </w:r>
      <w:r>
        <w:rPr>
          <w:rFonts w:ascii="Palatino Linotype" w:hAnsi="Palatino Linotype"/>
          <w:sz w:val="18"/>
          <w:szCs w:val="18"/>
        </w:rPr>
        <w:t>)</w:t>
      </w:r>
      <w:r w:rsidRPr="00020C83">
        <w:rPr>
          <w:rFonts w:ascii="Palatino Linotype" w:hAnsi="Palatino Linotype"/>
          <w:sz w:val="18"/>
          <w:szCs w:val="18"/>
        </w:rPr>
        <w:t xml:space="preserve"> </w:t>
      </w:r>
      <w:r w:rsidR="000E4929">
        <w:rPr>
          <w:rFonts w:ascii="Palatino Linotype" w:hAnsi="Palatino Linotype"/>
          <w:sz w:val="18"/>
          <w:szCs w:val="18"/>
        </w:rPr>
        <w:t xml:space="preserve">is divided by </w:t>
      </w:r>
      <w:r w:rsidR="008344F9">
        <w:rPr>
          <w:rFonts w:ascii="Palatino Linotype" w:hAnsi="Palatino Linotype"/>
          <w:sz w:val="18"/>
          <w:szCs w:val="18"/>
        </w:rPr>
        <w:t xml:space="preserve">East and West </w:t>
      </w:r>
      <w:r w:rsidR="000E4929">
        <w:rPr>
          <w:rFonts w:ascii="Palatino Linotype" w:hAnsi="Palatino Linotype"/>
          <w:sz w:val="18"/>
          <w:szCs w:val="18"/>
        </w:rPr>
        <w:t>sector</w:t>
      </w:r>
      <w:r w:rsidR="00552F5C">
        <w:rPr>
          <w:rFonts w:ascii="Palatino Linotype" w:hAnsi="Palatino Linotype"/>
          <w:sz w:val="18"/>
          <w:szCs w:val="18"/>
        </w:rPr>
        <w:t>, while t</w:t>
      </w:r>
      <w:r w:rsidRPr="00020C83">
        <w:rPr>
          <w:rFonts w:ascii="Palatino Linotype" w:hAnsi="Palatino Linotype"/>
          <w:sz w:val="18"/>
          <w:szCs w:val="18"/>
        </w:rPr>
        <w:t>he Hā‘ena graph (</w:t>
      </w:r>
      <w:r>
        <w:rPr>
          <w:rFonts w:ascii="Palatino Linotype" w:hAnsi="Palatino Linotype"/>
          <w:b/>
          <w:bCs/>
          <w:sz w:val="18"/>
          <w:szCs w:val="18"/>
        </w:rPr>
        <w:t>b</w:t>
      </w:r>
      <w:r w:rsidRPr="00020C83">
        <w:rPr>
          <w:rFonts w:ascii="Palatino Linotype" w:hAnsi="Palatino Linotype"/>
          <w:sz w:val="18"/>
          <w:szCs w:val="18"/>
        </w:rPr>
        <w:t xml:space="preserve">) depicts </w:t>
      </w:r>
      <w:r w:rsidR="008344F9">
        <w:rPr>
          <w:rFonts w:ascii="Palatino Linotype" w:hAnsi="Palatino Linotype"/>
          <w:sz w:val="18"/>
          <w:szCs w:val="18"/>
        </w:rPr>
        <w:t>is divided by</w:t>
      </w:r>
      <w:r w:rsidRPr="00020C83">
        <w:rPr>
          <w:rFonts w:ascii="Palatino Linotype" w:hAnsi="Palatino Linotype"/>
          <w:sz w:val="18"/>
          <w:szCs w:val="18"/>
        </w:rPr>
        <w:t xml:space="preserve"> shallow (&lt;7 m) and deep (&gt;7 m) stations</w:t>
      </w:r>
      <w:r w:rsidR="002F4957">
        <w:rPr>
          <w:rFonts w:ascii="Palatino Linotype" w:hAnsi="Palatino Linotype"/>
          <w:sz w:val="18"/>
          <w:szCs w:val="18"/>
        </w:rPr>
        <w:t xml:space="preserve">: </w:t>
      </w:r>
      <w:r w:rsidR="002F4957" w:rsidRPr="00182FE8">
        <w:rPr>
          <w:rFonts w:ascii="Palatino Linotype" w:hAnsi="Palatino Linotype"/>
          <w:color w:val="000000"/>
          <w:sz w:val="18"/>
          <w:szCs w:val="18"/>
        </w:rPr>
        <w:t>ns = not significant, (</w:t>
      </w:r>
      <w:r w:rsidR="002F4957" w:rsidRPr="00182FE8">
        <w:rPr>
          <w:rFonts w:ascii="Arial" w:hAnsi="Arial" w:cs="Arial"/>
          <w:color w:val="000000"/>
          <w:sz w:val="18"/>
          <w:szCs w:val="18"/>
        </w:rPr>
        <w:t>†</w:t>
      </w:r>
      <w:r w:rsidR="002F4957" w:rsidRPr="00182FE8">
        <w:rPr>
          <w:rFonts w:ascii="Palatino Linotype" w:hAnsi="Palatino Linotype"/>
          <w:color w:val="000000"/>
          <w:sz w:val="18"/>
          <w:szCs w:val="18"/>
        </w:rPr>
        <w:t>)</w:t>
      </w:r>
      <w:r w:rsidR="002F4957">
        <w:rPr>
          <w:rFonts w:ascii="Palatino Linotype" w:hAnsi="Palatino Linotype"/>
          <w:color w:val="000000"/>
          <w:sz w:val="18"/>
          <w:szCs w:val="18"/>
        </w:rPr>
        <w:t xml:space="preserve"> = trend towards significance (</w:t>
      </w:r>
      <w:r w:rsidR="002F4957">
        <w:rPr>
          <w:rFonts w:ascii="Palatino Linotype" w:hAnsi="Palatino Linotype"/>
          <w:i/>
          <w:iCs/>
          <w:color w:val="000000"/>
          <w:sz w:val="18"/>
          <w:szCs w:val="18"/>
        </w:rPr>
        <w:t>p</w:t>
      </w:r>
      <w:r w:rsidR="002F4957">
        <w:rPr>
          <w:rFonts w:ascii="Palatino Linotype" w:hAnsi="Palatino Linotype"/>
          <w:color w:val="000000"/>
          <w:sz w:val="18"/>
          <w:szCs w:val="18"/>
        </w:rPr>
        <w:t>&lt;0.1), and</w:t>
      </w:r>
      <w:r w:rsidR="002F4957" w:rsidRPr="00182FE8">
        <w:rPr>
          <w:rFonts w:ascii="Palatino Linotype" w:hAnsi="Palatino Linotype"/>
          <w:color w:val="000000"/>
          <w:sz w:val="18"/>
          <w:szCs w:val="18"/>
        </w:rPr>
        <w:t xml:space="preserve"> (*)</w:t>
      </w:r>
      <w:r w:rsidR="002F4957">
        <w:rPr>
          <w:rFonts w:ascii="Palatino Linotype" w:hAnsi="Palatino Linotype"/>
          <w:color w:val="000000"/>
          <w:sz w:val="18"/>
          <w:szCs w:val="18"/>
        </w:rPr>
        <w:t xml:space="preserve"> = </w:t>
      </w:r>
      <w:r w:rsidR="002F4957" w:rsidRPr="00182FE8">
        <w:rPr>
          <w:rFonts w:ascii="Palatino Linotype" w:hAnsi="Palatino Linotype"/>
          <w:i/>
          <w:iCs/>
          <w:color w:val="000000"/>
          <w:sz w:val="18"/>
          <w:szCs w:val="18"/>
        </w:rPr>
        <w:t>p</w:t>
      </w:r>
      <w:r w:rsidR="002F4957" w:rsidRPr="00182FE8">
        <w:rPr>
          <w:rFonts w:ascii="Palatino Linotype" w:hAnsi="Palatino Linotype"/>
          <w:iCs/>
          <w:color w:val="000000"/>
          <w:sz w:val="18"/>
          <w:szCs w:val="18"/>
        </w:rPr>
        <w:t>≤0.</w:t>
      </w:r>
      <w:r w:rsidR="002F4957">
        <w:rPr>
          <w:rFonts w:ascii="Palatino Linotype" w:hAnsi="Palatino Linotype"/>
          <w:iCs/>
          <w:color w:val="000000"/>
          <w:sz w:val="18"/>
          <w:szCs w:val="18"/>
        </w:rPr>
        <w:t>05</w:t>
      </w:r>
      <w:r w:rsidR="002F4957" w:rsidRPr="00182FE8">
        <w:rPr>
          <w:rFonts w:ascii="Palatino Linotype" w:hAnsi="Palatino Linotype"/>
          <w:iCs/>
          <w:color w:val="000000"/>
          <w:sz w:val="18"/>
          <w:szCs w:val="18"/>
        </w:rPr>
        <w:t xml:space="preserve">. Error bars represent </w:t>
      </w:r>
      <w:r w:rsidR="002F4957" w:rsidRPr="00182FE8">
        <w:rPr>
          <w:rFonts w:ascii="Palatino Linotype" w:hAnsi="Palatino Linotype"/>
          <w:sz w:val="18"/>
          <w:szCs w:val="18"/>
        </w:rPr>
        <w:t>±SE</w:t>
      </w:r>
      <w:r w:rsidR="002F4957" w:rsidRPr="00182FE8">
        <w:rPr>
          <w:rFonts w:ascii="Palatino Linotype" w:hAnsi="Palatino Linotype"/>
          <w:color w:val="000000"/>
          <w:sz w:val="18"/>
          <w:szCs w:val="18"/>
        </w:rPr>
        <w:t>.</w:t>
      </w:r>
    </w:p>
    <w:p w14:paraId="5301BC05" w14:textId="77777777" w:rsidR="005A4E09" w:rsidRPr="006C0D8C" w:rsidRDefault="005A4E09" w:rsidP="006445EA">
      <w:pPr>
        <w:rPr>
          <w:rFonts w:ascii="Palatino Linotype" w:hAnsi="Palatino Linotype"/>
          <w:sz w:val="18"/>
          <w:szCs w:val="18"/>
        </w:rPr>
      </w:pPr>
    </w:p>
    <w:sectPr w:rsidR="005A4E09" w:rsidRPr="006C0D8C" w:rsidSect="000A13E6">
      <w:headerReference w:type="default" r:id="rId11"/>
      <w:headerReference w:type="first" r:id="rId12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25CE49" w14:textId="77777777" w:rsidR="008C7AA2" w:rsidRDefault="008C7AA2" w:rsidP="000A13E6">
      <w:r>
        <w:separator/>
      </w:r>
    </w:p>
  </w:endnote>
  <w:endnote w:type="continuationSeparator" w:id="0">
    <w:p w14:paraId="18F51344" w14:textId="77777777" w:rsidR="008C7AA2" w:rsidRDefault="008C7AA2" w:rsidP="000A13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B39363" w14:textId="77777777" w:rsidR="008C7AA2" w:rsidRDefault="008C7AA2" w:rsidP="000A13E6">
      <w:r>
        <w:separator/>
      </w:r>
    </w:p>
  </w:footnote>
  <w:footnote w:type="continuationSeparator" w:id="0">
    <w:p w14:paraId="0A6B8F79" w14:textId="77777777" w:rsidR="008C7AA2" w:rsidRDefault="008C7AA2" w:rsidP="000A13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CDC4DD" w14:textId="49F7AE89" w:rsidR="000A13E6" w:rsidRPr="000A13E6" w:rsidRDefault="000A13E6" w:rsidP="000A13E6">
    <w:pPr>
      <w:tabs>
        <w:tab w:val="right" w:pos="8844"/>
      </w:tabs>
      <w:adjustRightInd w:val="0"/>
      <w:snapToGrid w:val="0"/>
      <w:spacing w:after="240"/>
      <w:rPr>
        <w:rFonts w:ascii="Palatino Linotype" w:hAnsi="Palatino Linotype"/>
        <w:sz w:val="16"/>
        <w:szCs w:val="16"/>
      </w:rPr>
    </w:pPr>
    <w:r w:rsidRPr="000A13E6">
      <w:rPr>
        <w:rFonts w:ascii="Palatino Linotype" w:hAnsi="Palatino Linotype"/>
        <w:i/>
        <w:noProof/>
        <w:sz w:val="16"/>
        <w:szCs w:val="16"/>
      </w:rPr>
      <mc:AlternateContent>
        <mc:Choice Requires="wps">
          <w:drawing>
            <wp:anchor distT="45720" distB="45720" distL="114300" distR="114300" simplePos="0" relativeHeight="251660288" behindDoc="1" locked="0" layoutInCell="1" allowOverlap="1" wp14:anchorId="19062C20" wp14:editId="1CD7994D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2290" cy="709295"/>
              <wp:effectExtent l="0" t="0" r="0" b="0"/>
              <wp:wrapNone/>
              <wp:docPr id="2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542290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25CB8B" w14:textId="11E685B2" w:rsidR="000A13E6" w:rsidRDefault="000A13E6" w:rsidP="000A13E6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non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062C20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474.8pt;margin-top:51pt;width:42.7pt;height:55.85pt;z-index:-251656192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JgJZwIAAOYEAAAOAAAAZHJzL2Uyb0RvYy54bWysVG1v2yAQ/j5p/wHxPfGLnDS24lRru0yT&#10;uhep3Q8ggGM0DAhI7G7af++B47TdizRN8wd8wPFwd89zrC+HTqIjt05oVeNsnmLEFdVMqH2Nv9xv&#10;ZyuMnCeKEakVr/EDd/hy8/rVujcVz3WrJeMWAYhyVW9q3HpvqiRxtOUdcXNtuILNRtuOeJjafcIs&#10;6QG9k0mepsuk15YZqyl3DlZvxk28ifhNw6n/1DSOeyRrDLH5ONo47sKYbNak2ltiWkFPYZB/iKIj&#10;QsGlZ6gb4gk6WPELVCeo1U43fk51l+imEZTHHCCbLP0pm7uWGB5zgeI4cy6T+3+w9OPxs0WC1Thf&#10;YqRIBxzd88GjKz2gPJSnN64CrzsDfn6AZaA5purMraZfHbgkz3zGAy547/oPmgEeOXgdTwyN7UKR&#10;IG0EMMDHw5mDcCeFxUWR5yXsUNi6SMu8XIQgElJNh411/h3XHQpGjS1QHMHJ8db50XVyCXc5LQXb&#10;CinjxO5319KiIwE5bON3Qn/hJlVwVjocGxHHFYgR7gh7IdpI7/cyy4v0Ki9n2+XqYlZsi8WsvEhX&#10;szQrr8plWpTFzfZHCDArqlYwxtWtUHySWlb8HZUn0Y8iiWJDfY3LRb4Yqfhjkmn8fpdkJzx0nhRd&#10;jVdnJ1K1nLC3ikHapPJEyNFOXoYfCYEaTP9YlaiCQPwoAT/sBkAJ0thp9gB6sBr4AmrhuQCj1fYb&#10;Rj20Xo0VvA0YyfcKlB26dDLsZOwmgygKB2vsMRrNaz9288FYsW8BdxSn0m9AdY2IiniK4aRVaKYY&#10;+qnxQ7c+n0evp+dp8wgAAP//AwBQSwMEFAAGAAgAAAAhAFATaYbhAAAADAEAAA8AAABkcnMvZG93&#10;bnJldi54bWxMj8FOwzAQRO9I/IO1SNyonTRtaYhTARISFw4pXLi5yZJExOtgO23g69me4LajeZqd&#10;KXazHcQRfegdaUgWCgRS7ZqeWg1vr083tyBCNNSYwRFq+MYAu/LyojB5405U4XEfW8EhFHKjoYtx&#10;zKUMdYfWhIUbkdj7cN6ayNK3svHmxOF2kKlSa2lNT/yhMyM+dlh/7ierIVPVV7+pfvxEJiTzQ7Z6&#10;f3ketb6+mu/vQESc4x8M5/pcHUrudHATNUEMGrbZds0oGyrlUWdCLVd8HTSkyXIDsizk/xHlLwAA&#10;AP//AwBQSwECLQAUAAYACAAAACEAtoM4kv4AAADhAQAAEwAAAAAAAAAAAAAAAAAAAAAAW0NvbnRl&#10;bnRfVHlwZXNdLnhtbFBLAQItABQABgAIAAAAIQA4/SH/1gAAAJQBAAALAAAAAAAAAAAAAAAAAC8B&#10;AABfcmVscy8ucmVsc1BLAQItABQABgAIAAAAIQBPYJgJZwIAAOYEAAAOAAAAAAAAAAAAAAAAAC4C&#10;AABkcnMvZTJvRG9jLnhtbFBLAQItABQABgAIAAAAIQBQE2mG4QAAAAwBAAAPAAAAAAAAAAAAAAAA&#10;AMEEAABkcnMvZG93bnJldi54bWxQSwUGAAAAAAQABADzAAAAzwUAAAAA&#10;" stroked="f">
              <v:path arrowok="t"/>
              <v:textbox inset="0,0,0,0">
                <w:txbxContent>
                  <w:p w14:paraId="1B25CB8B" w14:textId="11E685B2" w:rsidR="000A13E6" w:rsidRDefault="000A13E6" w:rsidP="000A13E6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0A13E6">
      <w:rPr>
        <w:rFonts w:ascii="Palatino Linotype" w:hAnsi="Palatino Linotype"/>
        <w:i/>
        <w:noProof/>
        <w:sz w:val="16"/>
        <w:szCs w:val="16"/>
      </w:rPr>
      <mc:AlternateContent>
        <mc:Choice Requires="wps">
          <w:drawing>
            <wp:anchor distT="45720" distB="45720" distL="114300" distR="114300" simplePos="0" relativeHeight="251659264" behindDoc="1" locked="0" layoutInCell="1" allowOverlap="1" wp14:anchorId="1620D200" wp14:editId="0425183B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2290" cy="709295"/>
              <wp:effectExtent l="635" t="0" r="0" b="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2290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9B0D6B" w14:textId="53A3C811" w:rsidR="000A13E6" w:rsidRDefault="000A13E6" w:rsidP="000A13E6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non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620D200" id="_x0000_s1027" type="#_x0000_t202" style="position:absolute;margin-left:474.8pt;margin-top:51pt;width:42.7pt;height:55.85pt;z-index:-251657216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5hFeQIAAAMFAAAOAAAAZHJzL2Uyb0RvYy54bWysVG1v2yAQ/j5p/wHxPfWLnDS24lRNukyT&#10;uhep3Q8ggGM0DAho7G7af9+B47TdizRN8wd8wPFwd89zrK6GTqIjt05oVePsIsWIK6qZUIcaf77f&#10;zZYYOU8UI1IrXuNH7vDV+vWrVW8qnutWS8YtAhDlqt7UuPXeVEniaMs74i604Qo2G2074mFqDwmz&#10;pAf0TiZ5mi6SXltmrKbcOVi9GTfxOuI3Daf+Y9M47pGsMcTm42jjuA9jsl6R6mCJaQU9hUH+IYqO&#10;CAWXnqFuiCfowYpfoDpBrXa68RdUd4luGkF5zAGyydKfsrlrieExFyiOM+cyuf8HSz8cP1kkWI0X&#10;GCnSAUX3fPBooweUh+r0xlXgdGfAzQ+wDCzHTJ251fSLQ0pvW6IO/Npa3becMIguCyeTZ0dHHBdA&#10;9v17zeAa8uB1BBoa24XSQTEQoANLj2dmQigUFudFnpewQ2HrMi3zch5vINV02Fjn33LdoWDU2ALx&#10;EZwcb50PwZBqcgl3OS0F2wkp48Qe9ltp0ZGASHbxO6G/cJMqOCsdjo2I4wrECHeEvRBtJP1bmeVF&#10;usnL2W6xvJwVu2I+Ky/T5SzNyk25SIuyuNl9DwFmRdUKxri6FYpPAsyKvyP41AqjdKIEUV/jcp7P&#10;R4b+mGQav98l2QkP/ShFV+Pl2YlUgdc3ikHapPJEyNFOXoYfqww1mP6xKlEFgfhRAn7YD1FuUSJB&#10;IXvNHkEWVgNtwDC8JWC02n7FqIe+rLGChwMj+U6BsEILT4adjP1kEEXhYI09RqO59WOrPxgrDi3g&#10;jtJV+hrE14gojKcYTpKFTosZnF6F0MrP59Hr6e1a/wAAAP//AwBQSwMEFAAGAAgAAAAhAPLhJWHg&#10;AAAADAEAAA8AAABkcnMvZG93bnJldi54bWxMj8luwkAQRO+R8g+jRsotjDExi+MxipCyKDeIP2Cw&#10;G9tiFjMzXvL3aU7k1qV6qq7KdpNWbEDnW2sELOYRMDSlrVpTCyh+3p83wHyQppLKGhTwix52+eND&#10;JtPKjuaAwzHUjEKMT6WAJoQu5dyXDWrp57ZDQ97ZOi0DSVfzysmRwrXicRStuJatoQ+N7HDfYHk5&#10;9lpA78+jOmyGbyy+9knxcV0nn1cnxNNsensFFnAKdxhu9ak65NTpZHtTeaYEbF+2K0LJiGIadSOi&#10;ZULXSUC8WK6B5xn/PyL/AwAA//8DAFBLAQItABQABgAIAAAAIQC2gziS/gAAAOEBAAATAAAAAAAA&#10;AAAAAAAAAAAAAABbQ29udGVudF9UeXBlc10ueG1sUEsBAi0AFAAGAAgAAAAhADj9If/WAAAAlAEA&#10;AAsAAAAAAAAAAAAAAAAALwEAAF9yZWxzLy5yZWxzUEsBAi0AFAAGAAgAAAAhALYjmEV5AgAAAwUA&#10;AA4AAAAAAAAAAAAAAAAALgIAAGRycy9lMm9Eb2MueG1sUEsBAi0AFAAGAAgAAAAhAPLhJWHgAAAA&#10;DAEAAA8AAAAAAAAAAAAAAAAA0wQAAGRycy9kb3ducmV2LnhtbFBLBQYAAAAABAAEAPMAAADgBQAA&#10;AAA=&#10;" stroked="f">
              <v:textbox inset="0,0,0,0">
                <w:txbxContent>
                  <w:p w14:paraId="0A9B0D6B" w14:textId="53A3C811" w:rsidR="000A13E6" w:rsidRDefault="000A13E6" w:rsidP="000A13E6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75E99444" w14:textId="77777777" w:rsidR="000A13E6" w:rsidRPr="000A13E6" w:rsidRDefault="000A13E6" w:rsidP="000A13E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B13D07" w14:textId="77777777" w:rsidR="000A13E6" w:rsidRDefault="000A13E6" w:rsidP="000A13E6">
    <w:pPr>
      <w:pStyle w:val="MDPIheaderjournallogo"/>
    </w:pPr>
    <w:r>
      <w:rPr>
        <w:i w:val="0"/>
        <w:noProof/>
        <w:szCs w:val="16"/>
        <w:lang w:eastAsia="en-US"/>
      </w:rPr>
      <mc:AlternateContent>
        <mc:Choice Requires="wps">
          <w:drawing>
            <wp:anchor distT="45720" distB="45720" distL="114300" distR="114300" simplePos="0" relativeHeight="251663360" behindDoc="1" locked="0" layoutInCell="1" allowOverlap="1" wp14:anchorId="307F0378" wp14:editId="13B4E8D7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2290" cy="70929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542290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F56332" w14:textId="77777777" w:rsidR="000A13E6" w:rsidRDefault="000A13E6" w:rsidP="000A13E6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  <w:r w:rsidRPr="007B1618">
                            <w:rPr>
                              <w:i w:val="0"/>
                              <w:noProof/>
                              <w:szCs w:val="16"/>
                              <w:lang w:eastAsia="ja-JP"/>
                            </w:rPr>
                            <w:drawing>
                              <wp:inline distT="0" distB="0" distL="0" distR="0" wp14:anchorId="362E8BF1" wp14:editId="32BB6C6D">
                                <wp:extent cx="541655" cy="361315"/>
                                <wp:effectExtent l="0" t="0" r="0" b="0"/>
                                <wp:docPr id="8" name="Picture 3" descr="C:\Users\home\Desktop\logos\ori\png\logo-mdpi.png"/>
                                <wp:cNvGraphicFramePr>
                                  <a:graphicFrameLocks xmlns:a="http://schemas.openxmlformats.org/drawingml/2006/main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home\Desktop\logos\ori\png\logo-mdpi.png"/>
                                        <pic:cNvPicPr>
                                          <a:picLocks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1655" cy="36131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07F0378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474.8pt;margin-top:51pt;width:42.7pt;height:55.85pt;z-index:-251653120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5MdaQIAAOwEAAAOAAAAZHJzL2Uyb0RvYy54bWysVG1v2yAQ/j5p/wHxPbVjOW1sxamWZpkm&#10;dS9Sux9AAMdoGBDQ2N20/74D4qzdizRN8wd8wPFwd89zrK7HXqIjt05o1eD5RY4RV1QzoQ4N/nS/&#10;my0xcp4oRqRWvMGP3OHr9csXq8HUvNCdloxbBCDK1YNpcOe9qbPM0Y73xF1owxVsttr2xMPUHjJm&#10;yQDovcyKPL/MBm2ZsZpy52B1mzbxOuK3Laf+Q9s67pFsMMTm42jjuA9jtl6R+mCJ6QQ9hUH+IYqe&#10;CAWXnqG2xBP0YMUvUL2gVjvd+guq+0y3raA85gDZzPOfsrnriOExFyiOM+cyuf8HS98fP1okWINL&#10;jBTpgaJ7Pnq00SMqQnUG42pwujPg5kdYBpZjps7cavrZgUv2xCcdcMF7P7zTDPDIg9fxxNjaPtQI&#10;skYAA3Q8nikId1JYXJRFUcEOha2rvCqqRQgiI/V02Fjn33Ddo2A02ALDEZwcb51PrpNLuMtpKdhO&#10;SBkn9rC/kRYdCahhF78T+jM3qYKz0uFYQkwrECPcEfZCtJHdr9W8KPNNUc12l8urWbkrF7PqKl/O&#10;8nm1qS7zsiq3u28hwHlZd4Ixrm6F4pPS5uXfMXnSfNJI1BoaGlwtikWi4o9J5vH7XZK98NB4UvQN&#10;Xp6dSN1xwl4rBmmT2hMhk509Dz8SAjWY/rEqUQWB+CQBP+7HqKuzivaaPYIsrAbagGF4NMDotP2C&#10;0QAN2GAFLwRG8q0CfYdenQw7GfvJIIrCwQZ7jJJ541NPPxgrDh3gJo0q/QrE14oojKDSFMNJstBS&#10;MYNT+4eefTqPXj8eqfV3AAAA//8DAFBLAwQUAAYACAAAACEAUBNphuEAAAAMAQAADwAAAGRycy9k&#10;b3ducmV2LnhtbEyPwU7DMBBE70j8g7VI3KidNG1piFMBEhIXDilcuLnJkkTE62A7beDr2Z7gtqN5&#10;mp0pdrMdxBF96B1pSBYKBFLtmp5aDW+vTze3IEI01JjBEWr4xgC78vKiMHnjTlThcR9bwSEUcqOh&#10;i3HMpQx1h9aEhRuR2Ptw3prI0rey8ebE4XaQqVJraU1P/KEzIz52WH/uJ6shU9VXv6l+/EQmJPND&#10;tnp/eR61vr6a7+9ARJzjHwzn+lwdSu50cBM1QQwattl2zSgbKuVRZ0ItV3wdNKTJcgOyLOT/EeUv&#10;AAAA//8DAFBLAQItABQABgAIAAAAIQC2gziS/gAAAOEBAAATAAAAAAAAAAAAAAAAAAAAAABbQ29u&#10;dGVudF9UeXBlc10ueG1sUEsBAi0AFAAGAAgAAAAhADj9If/WAAAAlAEAAAsAAAAAAAAAAAAAAAAA&#10;LwEAAF9yZWxzLy5yZWxzUEsBAi0AFAAGAAgAAAAhAFefkx1pAgAA7AQAAA4AAAAAAAAAAAAAAAAA&#10;LgIAAGRycy9lMm9Eb2MueG1sUEsBAi0AFAAGAAgAAAAhAFATaYbhAAAADAEAAA8AAAAAAAAAAAAA&#10;AAAAwwQAAGRycy9kb3ducmV2LnhtbFBLBQYAAAAABAAEAPMAAADRBQAAAAA=&#10;" stroked="f">
              <v:path arrowok="t"/>
              <v:textbox inset="0,0,0,0">
                <w:txbxContent>
                  <w:p w14:paraId="38F56332" w14:textId="77777777" w:rsidR="000A13E6" w:rsidRDefault="000A13E6" w:rsidP="000A13E6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  <w:r w:rsidRPr="007B1618">
                      <w:rPr>
                        <w:i w:val="0"/>
                        <w:noProof/>
                        <w:szCs w:val="16"/>
                        <w:lang w:eastAsia="ja-JP"/>
                      </w:rPr>
                      <w:drawing>
                        <wp:inline distT="0" distB="0" distL="0" distR="0" wp14:anchorId="362E8BF1" wp14:editId="32BB6C6D">
                          <wp:extent cx="541655" cy="361315"/>
                          <wp:effectExtent l="0" t="0" r="0" b="0"/>
                          <wp:docPr id="8" name="Picture 3" descr="C:\Users\home\Desktop\logos\ori\png\logo-mdpi.png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home\Desktop\logos\ori\png\logo-mdpi.png"/>
                                  <pic:cNvPicPr>
                                    <a:picLocks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41655" cy="36131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 w:val="0"/>
        <w:noProof/>
        <w:szCs w:val="16"/>
        <w:lang w:eastAsia="en-US"/>
      </w:rPr>
      <mc:AlternateContent>
        <mc:Choice Requires="wps">
          <w:drawing>
            <wp:anchor distT="45720" distB="45720" distL="114300" distR="114300" simplePos="0" relativeHeight="251662336" behindDoc="1" locked="0" layoutInCell="1" allowOverlap="1" wp14:anchorId="1E553635" wp14:editId="460D4846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2290" cy="709295"/>
              <wp:effectExtent l="635" t="0" r="0" b="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2290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3B5D33" w14:textId="77777777" w:rsidR="000A13E6" w:rsidRDefault="000A13E6" w:rsidP="000A13E6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  <w:r w:rsidRPr="007B1618">
                            <w:rPr>
                              <w:i w:val="0"/>
                              <w:noProof/>
                              <w:szCs w:val="16"/>
                              <w:lang w:eastAsia="en-US"/>
                            </w:rPr>
                            <w:drawing>
                              <wp:inline distT="0" distB="0" distL="0" distR="0" wp14:anchorId="561B0096" wp14:editId="64F24E43">
                                <wp:extent cx="541655" cy="361315"/>
                                <wp:effectExtent l="0" t="0" r="0" b="0"/>
                                <wp:docPr id="9" name="Picture 3" descr="C:\Users\home\Desktop\logos\ori\png\logo-mdpi.png"/>
                                <wp:cNvGraphicFramePr>
                                  <a:graphicFrameLocks xmlns:a="http://schemas.openxmlformats.org/drawingml/2006/main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home\Desktop\logos\ori\png\logo-mdpi.png"/>
                                        <pic:cNvPicPr>
                                          <a:picLocks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1655" cy="36131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E553635" id="_x0000_s1029" type="#_x0000_t202" style="position:absolute;margin-left:474.8pt;margin-top:51pt;width:42.7pt;height:55.85pt;z-index:-251654144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9oiegIAAAMFAAAOAAAAZHJzL2Uyb0RvYy54bWysVNtu3CAQfa/Uf0C8b3ypN1lb8UZN0q0q&#10;pRcp6QewgNeoNoOArJ1W/fcOeL1JepGqqn7AAwyHmTlnOL8Y+47spXUKdE2zk5QSqTkIpXc1/Xy3&#10;WawocZ5pwTrQsqYP0tGL9csX54OpZA4tdEJagiDaVYOpaeu9qZLE8Vb2zJ2AkRo3G7A98zi1u0RY&#10;NiB63yV5mp4mA1hhLHDpHK5eT5t0HfGbRnL/sWmc9KSrKcbm42jjuA1jsj5n1c4y0yp+CIP9QxQ9&#10;UxovPUJdM8/IvVW/QPWKW3DQ+BMOfQJNo7iMOWA2WfpTNrctMzLmgsVx5lgm9/9g+Yf9J0uUqOmS&#10;Es16pOhOjp5cwkjyUJ3BuAqdbg26+RGXkeWYqTM3wL84ouGqZXonX1sLQyuZwOiycDJ5cnTCcQFk&#10;O7wHgdewew8RaGxsH0qHxSCIjiw9HJkJoXBcXBZ5XuIOx62ztMzLZbyBVfNhY51/K6EnwaipReIj&#10;ONvfOB+CYdXsEu5y0CmxUV0XJ3a3veos2TMUySZ+B/Rnbp0OzhrCsQlxWsEY8Y6wF6KNpH8rs7xI&#10;L/NysTldnS2KTbFclGfpapFm5WV5mhZlcb35HgLMiqpVQkh9o7ScBZgVf0fwoRUm6UQJkqGm5TJf&#10;Tgz9Mck0fr9Lslce+7FTfU1XRydWBV7faIFps8oz1U128jz8WGWswfyPVYkqCMRPEvDjdoxyexVu&#10;DwrZgnhAWVhA2pBhfEvQaMF+pWTAvqypxoeDku6dRmGFFp4NOxvb2WCa48Gaekom88pPrX5vrNq1&#10;iDtJV8NrFF+jojAeYzhIFjstZnB4FUIrP51Hr8e3a/0DAAD//wMAUEsDBBQABgAIAAAAIQDy4SVh&#10;4AAAAAwBAAAPAAAAZHJzL2Rvd25yZXYueG1sTI/JbsJAEETvkfIPo0bKLYwxMYvjMYqQsig3iD9g&#10;sBvbYhYzM17y92lO5NaleqquynaTVmxA51trBCzmETA0pa1aUwsoft6fN8B8kKaSyhoU8Isedvnj&#10;QybTyo7mgMMx1IxCjE+lgCaELuXclw1q6ee2Q0Pe2TotA0lX88rJkcK14nEUrbiWraEPjexw32B5&#10;OfZaQO/Pozpshm8svvZJ8XFdJ59XJ8TTbHp7BRZwCncYbvWpOuTU6WR7U3mmBGxftitCyYhiGnUj&#10;omVC10lAvFiugecZ/z8i/wMAAP//AwBQSwECLQAUAAYACAAAACEAtoM4kv4AAADhAQAAEwAAAAAA&#10;AAAAAAAAAAAAAAAAW0NvbnRlbnRfVHlwZXNdLnhtbFBLAQItABQABgAIAAAAIQA4/SH/1gAAAJQB&#10;AAALAAAAAAAAAAAAAAAAAC8BAABfcmVscy8ucmVsc1BLAQItABQABgAIAAAAIQD9M9oiegIAAAMF&#10;AAAOAAAAAAAAAAAAAAAAAC4CAABkcnMvZTJvRG9jLnhtbFBLAQItABQABgAIAAAAIQDy4SVh4AAA&#10;AAwBAAAPAAAAAAAAAAAAAAAAANQEAABkcnMvZG93bnJldi54bWxQSwUGAAAAAAQABADzAAAA4QUA&#10;AAAA&#10;" stroked="f">
              <v:textbox inset="0,0,0,0">
                <w:txbxContent>
                  <w:p w14:paraId="5B3B5D33" w14:textId="77777777" w:rsidR="000A13E6" w:rsidRDefault="000A13E6" w:rsidP="000A13E6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  <w:r w:rsidRPr="007B1618">
                      <w:rPr>
                        <w:i w:val="0"/>
                        <w:noProof/>
                        <w:szCs w:val="16"/>
                        <w:lang w:eastAsia="en-US"/>
                      </w:rPr>
                      <w:drawing>
                        <wp:inline distT="0" distB="0" distL="0" distR="0" wp14:anchorId="561B0096" wp14:editId="64F24E43">
                          <wp:extent cx="541655" cy="361315"/>
                          <wp:effectExtent l="0" t="0" r="0" b="0"/>
                          <wp:docPr id="9" name="Picture 3" descr="C:\Users\home\Desktop\logos\ori\png\logo-mdpi.png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home\Desktop\logos\ori\png\logo-mdpi.png"/>
                                  <pic:cNvPicPr>
                                    <a:picLocks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41655" cy="36131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A04686">
      <w:rPr>
        <w:noProof/>
        <w:lang w:eastAsia="en-US"/>
      </w:rPr>
      <w:drawing>
        <wp:inline distT="0" distB="0" distL="0" distR="0" wp14:anchorId="069A880A" wp14:editId="71619C9B">
          <wp:extent cx="1591945" cy="429260"/>
          <wp:effectExtent l="0" t="0" r="0" b="0"/>
          <wp:docPr id="7" name="Picture 3" descr="C:\Users\home\AppData\Local\Temp\HZ$D.082.3294\diversity_logo.pn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ome\AppData\Local\Temp\HZ$D.082.3294\diversity_logo.png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1945" cy="429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C01CD28" w14:textId="77777777" w:rsidR="000A13E6" w:rsidRDefault="000A13E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2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2C96"/>
    <w:rsid w:val="000A13E6"/>
    <w:rsid w:val="000E4929"/>
    <w:rsid w:val="0011464E"/>
    <w:rsid w:val="001337F1"/>
    <w:rsid w:val="00154244"/>
    <w:rsid w:val="001C7B0F"/>
    <w:rsid w:val="002133EE"/>
    <w:rsid w:val="0023445B"/>
    <w:rsid w:val="00260BC3"/>
    <w:rsid w:val="00271984"/>
    <w:rsid w:val="002C71D5"/>
    <w:rsid w:val="002F4957"/>
    <w:rsid w:val="0035641B"/>
    <w:rsid w:val="00376204"/>
    <w:rsid w:val="00386258"/>
    <w:rsid w:val="0040152E"/>
    <w:rsid w:val="00433F09"/>
    <w:rsid w:val="00450720"/>
    <w:rsid w:val="0045384D"/>
    <w:rsid w:val="0046076A"/>
    <w:rsid w:val="00466E70"/>
    <w:rsid w:val="004B19EF"/>
    <w:rsid w:val="004C7AF7"/>
    <w:rsid w:val="004D608E"/>
    <w:rsid w:val="004E4313"/>
    <w:rsid w:val="004F48ED"/>
    <w:rsid w:val="00532105"/>
    <w:rsid w:val="00552F5C"/>
    <w:rsid w:val="005A4E09"/>
    <w:rsid w:val="005B476E"/>
    <w:rsid w:val="00611DBB"/>
    <w:rsid w:val="006445EA"/>
    <w:rsid w:val="0065234E"/>
    <w:rsid w:val="006B6D05"/>
    <w:rsid w:val="006C0D8C"/>
    <w:rsid w:val="006C3C8E"/>
    <w:rsid w:val="00702747"/>
    <w:rsid w:val="0072764C"/>
    <w:rsid w:val="007A17B4"/>
    <w:rsid w:val="007E5AA3"/>
    <w:rsid w:val="00816C58"/>
    <w:rsid w:val="00822565"/>
    <w:rsid w:val="008344F9"/>
    <w:rsid w:val="008348A5"/>
    <w:rsid w:val="00860574"/>
    <w:rsid w:val="008C7AA2"/>
    <w:rsid w:val="008E7274"/>
    <w:rsid w:val="00964C48"/>
    <w:rsid w:val="009C0078"/>
    <w:rsid w:val="009F13F8"/>
    <w:rsid w:val="00B32C96"/>
    <w:rsid w:val="00B717A5"/>
    <w:rsid w:val="00B71CAE"/>
    <w:rsid w:val="00BA75FC"/>
    <w:rsid w:val="00BB461C"/>
    <w:rsid w:val="00C05186"/>
    <w:rsid w:val="00CC34AD"/>
    <w:rsid w:val="00D17B33"/>
    <w:rsid w:val="00D4643A"/>
    <w:rsid w:val="00DE5D7D"/>
    <w:rsid w:val="00E1515E"/>
    <w:rsid w:val="00E232B3"/>
    <w:rsid w:val="00E25451"/>
    <w:rsid w:val="00E94FD4"/>
    <w:rsid w:val="00FC39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A9CFEEA"/>
  <w15:chartTrackingRefBased/>
  <w15:docId w15:val="{273447A2-753A-F145-BB05-22AA86C61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32C96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2C96"/>
    <w:rPr>
      <w:rFonts w:ascii="Times New Roman" w:hAnsi="Times New Roman" w:cs="Times New Roman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A13E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A13E6"/>
  </w:style>
  <w:style w:type="paragraph" w:styleId="Footer">
    <w:name w:val="footer"/>
    <w:basedOn w:val="Normal"/>
    <w:link w:val="FooterChar"/>
    <w:uiPriority w:val="99"/>
    <w:unhideWhenUsed/>
    <w:rsid w:val="000A13E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A13E6"/>
  </w:style>
  <w:style w:type="paragraph" w:customStyle="1" w:styleId="MDPIheaderjournallogo">
    <w:name w:val="MDPI_header_journal_logo"/>
    <w:qFormat/>
    <w:rsid w:val="000A13E6"/>
    <w:pPr>
      <w:adjustRightInd w:val="0"/>
      <w:snapToGrid w:val="0"/>
    </w:pPr>
    <w:rPr>
      <w:rFonts w:ascii="Palatino Linotype" w:eastAsia="Times New Roman" w:hAnsi="Palatino Linotype" w:cs="Times New Roman"/>
      <w:i/>
      <w:color w:val="000000"/>
      <w:szCs w:val="22"/>
      <w:lang w:eastAsia="de-C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61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8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0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284</Words>
  <Characters>1477</Characters>
  <Application>Microsoft Office Word</Application>
  <DocSecurity>0</DocSecurity>
  <Lines>83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Stefanak</dc:creator>
  <cp:keywords/>
  <dc:description/>
  <cp:lastModifiedBy>MDPI</cp:lastModifiedBy>
  <cp:revision>6</cp:revision>
  <dcterms:created xsi:type="dcterms:W3CDTF">2021-01-23T07:24:00Z</dcterms:created>
  <dcterms:modified xsi:type="dcterms:W3CDTF">2021-02-18T01:18:00Z</dcterms:modified>
</cp:coreProperties>
</file>